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A48D" w14:textId="21F9CC03" w:rsidR="002404C7" w:rsidRPr="002404C7" w:rsidRDefault="002E189E" w:rsidP="00330C91">
      <w:pPr>
        <w:pStyle w:val="Bezproreda"/>
        <w:jc w:val="right"/>
        <w:rPr>
          <w:b/>
          <w:bCs/>
        </w:rPr>
      </w:pPr>
      <w:r w:rsidRPr="008C3D07">
        <w:rPr>
          <w:b/>
        </w:rPr>
        <w:t>-prijedlog</w:t>
      </w:r>
      <w:r w:rsidR="002C5C98">
        <w:rPr>
          <w:b/>
        </w:rPr>
        <w:t xml:space="preserve"> </w:t>
      </w:r>
    </w:p>
    <w:p w14:paraId="0ACE9762" w14:textId="77777777" w:rsidR="002404C7" w:rsidRP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32923C48" w14:textId="77777777" w:rsidR="002404C7" w:rsidRP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2F1F5A0B" w14:textId="77777777" w:rsidR="002404C7" w:rsidRP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r w:rsidRPr="002404C7">
        <w:rPr>
          <w:rFonts w:ascii="Times New Roman" w:eastAsia="Times New Roman" w:hAnsi="Times New Roman" w:cs="Times New Roman"/>
          <w:sz w:val="24"/>
          <w:szCs w:val="24"/>
          <w:lang w:val="hr-HR" w:eastAsia="hr-HR"/>
        </w:rPr>
        <w:t xml:space="preserve"> </w:t>
      </w:r>
      <w:r w:rsidRPr="002404C7">
        <w:rPr>
          <w:rFonts w:ascii="Times New Roman" w:eastAsia="Times New Roman" w:hAnsi="Times New Roman" w:cs="Times New Roman"/>
          <w:noProof/>
          <w:sz w:val="24"/>
          <w:szCs w:val="24"/>
          <w:lang w:val="hr-HR" w:eastAsia="hr-HR"/>
        </w:rPr>
        <w:drawing>
          <wp:inline distT="0" distB="0" distL="0" distR="0" wp14:anchorId="64D65939" wp14:editId="0E29DA11">
            <wp:extent cx="3486150" cy="2324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6150" cy="2324100"/>
                    </a:xfrm>
                    <a:prstGeom prst="rect">
                      <a:avLst/>
                    </a:prstGeom>
                    <a:noFill/>
                    <a:ln>
                      <a:noFill/>
                    </a:ln>
                  </pic:spPr>
                </pic:pic>
              </a:graphicData>
            </a:graphic>
          </wp:inline>
        </w:drawing>
      </w:r>
    </w:p>
    <w:p w14:paraId="60CE2133" w14:textId="77777777" w:rsidR="002404C7" w:rsidRP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5EDC8D1F" w14:textId="77777777" w:rsidR="002404C7" w:rsidRDefault="002404C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4E1ED82B" w14:textId="77777777" w:rsidR="00482657" w:rsidRDefault="0048265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1057D7C5" w14:textId="77777777" w:rsidR="00482657" w:rsidRDefault="00482657" w:rsidP="002404C7">
      <w:pPr>
        <w:spacing w:after="0" w:line="276" w:lineRule="auto"/>
        <w:jc w:val="center"/>
        <w:textAlignment w:val="baseline"/>
        <w:rPr>
          <w:rFonts w:ascii="Times New Roman" w:eastAsia="Times New Roman" w:hAnsi="Times New Roman" w:cs="Times New Roman"/>
          <w:b/>
          <w:bCs/>
          <w:sz w:val="24"/>
          <w:szCs w:val="24"/>
          <w:lang w:val="hr-HR" w:eastAsia="hr-HR"/>
        </w:rPr>
      </w:pPr>
    </w:p>
    <w:p w14:paraId="14FD547F" w14:textId="77777777" w:rsidR="00482657" w:rsidRPr="002404C7" w:rsidRDefault="00482657" w:rsidP="00E3338B">
      <w:pPr>
        <w:spacing w:after="0" w:line="276" w:lineRule="auto"/>
        <w:jc w:val="both"/>
        <w:textAlignment w:val="baseline"/>
        <w:rPr>
          <w:rFonts w:ascii="Times New Roman" w:eastAsia="Times New Roman" w:hAnsi="Times New Roman" w:cs="Times New Roman"/>
          <w:b/>
          <w:bCs/>
          <w:sz w:val="24"/>
          <w:szCs w:val="24"/>
          <w:lang w:val="hr-HR" w:eastAsia="hr-HR"/>
        </w:rPr>
      </w:pPr>
    </w:p>
    <w:p w14:paraId="58A323DA" w14:textId="1811F166" w:rsidR="002404C7" w:rsidRPr="007D2B4B" w:rsidRDefault="00E64306" w:rsidP="007D2B4B">
      <w:pPr>
        <w:spacing w:after="0" w:line="276" w:lineRule="auto"/>
        <w:jc w:val="center"/>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PROGRAM </w:t>
      </w:r>
      <w:r w:rsidR="008533D7">
        <w:rPr>
          <w:rFonts w:ascii="Times New Roman" w:eastAsia="Times New Roman" w:hAnsi="Times New Roman" w:cs="Times New Roman"/>
          <w:b/>
          <w:bCs/>
          <w:sz w:val="24"/>
          <w:szCs w:val="24"/>
          <w:lang w:val="hr-HR" w:eastAsia="hr-HR"/>
        </w:rPr>
        <w:t>POTPOR</w:t>
      </w:r>
      <w:r>
        <w:rPr>
          <w:rFonts w:ascii="Times New Roman" w:eastAsia="Times New Roman" w:hAnsi="Times New Roman" w:cs="Times New Roman"/>
          <w:b/>
          <w:bCs/>
          <w:sz w:val="24"/>
          <w:szCs w:val="24"/>
          <w:lang w:val="hr-HR" w:eastAsia="hr-HR"/>
        </w:rPr>
        <w:t>E</w:t>
      </w:r>
      <w:r w:rsidR="008533D7">
        <w:rPr>
          <w:rFonts w:ascii="Times New Roman" w:eastAsia="Times New Roman" w:hAnsi="Times New Roman" w:cs="Times New Roman"/>
          <w:b/>
          <w:bCs/>
          <w:sz w:val="24"/>
          <w:szCs w:val="24"/>
          <w:lang w:val="hr-HR" w:eastAsia="hr-HR"/>
        </w:rPr>
        <w:t xml:space="preserve"> </w:t>
      </w:r>
      <w:r w:rsidR="00E93590">
        <w:rPr>
          <w:rFonts w:ascii="Times New Roman" w:eastAsia="Times New Roman" w:hAnsi="Times New Roman" w:cs="Times New Roman"/>
          <w:b/>
          <w:bCs/>
          <w:sz w:val="24"/>
          <w:szCs w:val="24"/>
          <w:lang w:val="hr-HR" w:eastAsia="hr-HR"/>
        </w:rPr>
        <w:t xml:space="preserve">ZA UNAPREĐENJE UVJETA STANOVANJA </w:t>
      </w:r>
      <w:r w:rsidR="008533D7">
        <w:rPr>
          <w:rFonts w:ascii="Times New Roman" w:eastAsia="Times New Roman" w:hAnsi="Times New Roman" w:cs="Times New Roman"/>
          <w:b/>
          <w:bCs/>
          <w:sz w:val="24"/>
          <w:szCs w:val="24"/>
          <w:lang w:val="hr-HR" w:eastAsia="hr-HR"/>
        </w:rPr>
        <w:t>MLADI</w:t>
      </w:r>
      <w:r w:rsidR="00E93590">
        <w:rPr>
          <w:rFonts w:ascii="Times New Roman" w:eastAsia="Times New Roman" w:hAnsi="Times New Roman" w:cs="Times New Roman"/>
          <w:b/>
          <w:bCs/>
          <w:sz w:val="24"/>
          <w:szCs w:val="24"/>
          <w:lang w:val="hr-HR" w:eastAsia="hr-HR"/>
        </w:rPr>
        <w:t>H</w:t>
      </w:r>
      <w:r w:rsidR="008533D7">
        <w:rPr>
          <w:rFonts w:ascii="Times New Roman" w:eastAsia="Times New Roman" w:hAnsi="Times New Roman" w:cs="Times New Roman"/>
          <w:b/>
          <w:bCs/>
          <w:sz w:val="24"/>
          <w:szCs w:val="24"/>
          <w:lang w:val="hr-HR" w:eastAsia="hr-HR"/>
        </w:rPr>
        <w:t xml:space="preserve"> POLJOPRIVREDNI</w:t>
      </w:r>
      <w:r w:rsidR="00E93590">
        <w:rPr>
          <w:rFonts w:ascii="Times New Roman" w:eastAsia="Times New Roman" w:hAnsi="Times New Roman" w:cs="Times New Roman"/>
          <w:b/>
          <w:bCs/>
          <w:sz w:val="24"/>
          <w:szCs w:val="24"/>
          <w:lang w:val="hr-HR" w:eastAsia="hr-HR"/>
        </w:rPr>
        <w:t>K</w:t>
      </w:r>
      <w:r w:rsidR="008533D7">
        <w:rPr>
          <w:rFonts w:ascii="Times New Roman" w:eastAsia="Times New Roman" w:hAnsi="Times New Roman" w:cs="Times New Roman"/>
          <w:b/>
          <w:bCs/>
          <w:sz w:val="24"/>
          <w:szCs w:val="24"/>
          <w:lang w:val="hr-HR" w:eastAsia="hr-HR"/>
        </w:rPr>
        <w:t xml:space="preserve">A </w:t>
      </w:r>
      <w:r w:rsidR="00C10039">
        <w:rPr>
          <w:rFonts w:ascii="Times New Roman" w:eastAsia="Times New Roman" w:hAnsi="Times New Roman" w:cs="Times New Roman"/>
          <w:b/>
          <w:bCs/>
          <w:sz w:val="24"/>
          <w:szCs w:val="24"/>
          <w:lang w:val="hr-HR" w:eastAsia="hr-HR"/>
        </w:rPr>
        <w:t>ZA 2024. GODINU</w:t>
      </w:r>
    </w:p>
    <w:p w14:paraId="6CA9744C" w14:textId="77777777" w:rsidR="00E41E5D" w:rsidRDefault="00E41E5D" w:rsidP="00E41E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8D65C5" w14:textId="7B73F262" w:rsidR="00E41E5D" w:rsidRDefault="00E41E5D" w:rsidP="00C14E10">
      <w:pPr>
        <w:pStyle w:val="paragraph"/>
        <w:spacing w:before="0" w:beforeAutospacing="0" w:after="0" w:afterAutospacing="0"/>
        <w:textAlignment w:val="baseline"/>
        <w:rPr>
          <w:rFonts w:ascii="Segoe UI" w:hAnsi="Segoe UI" w:cs="Segoe UI"/>
          <w:sz w:val="18"/>
          <w:szCs w:val="18"/>
        </w:rPr>
      </w:pPr>
    </w:p>
    <w:p w14:paraId="2585EA7E" w14:textId="77777777" w:rsidR="00E41E5D" w:rsidRDefault="00E41E5D" w:rsidP="00E41E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A35909"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669B64E4"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27A68A0"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5D0CAE3F"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A8584EC"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F4929FF"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4DD1ACB"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21599AAA"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58F3916"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628DC5D9"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3EC1342"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2ABCDBA"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2666FA25" w14:textId="29BDF2E8" w:rsidR="002404C7" w:rsidRPr="007D2B4B" w:rsidRDefault="002E189E" w:rsidP="007D2B4B">
      <w:pPr>
        <w:spacing w:line="276" w:lineRule="auto"/>
        <w:jc w:val="center"/>
        <w:rPr>
          <w:rFonts w:ascii="Times New Roman" w:eastAsia="Times New Roman" w:hAnsi="Times New Roman" w:cs="Times New Roman"/>
          <w:b/>
          <w:sz w:val="24"/>
          <w:szCs w:val="24"/>
          <w:lang w:val="hr-HR"/>
        </w:rPr>
      </w:pPr>
      <w:r w:rsidRPr="007D2B4B">
        <w:rPr>
          <w:rFonts w:ascii="Times New Roman" w:eastAsia="Times New Roman" w:hAnsi="Times New Roman" w:cs="Times New Roman"/>
          <w:b/>
          <w:sz w:val="24"/>
          <w:szCs w:val="24"/>
          <w:lang w:val="hr-HR"/>
        </w:rPr>
        <w:t xml:space="preserve">Zagreb, </w:t>
      </w:r>
      <w:r w:rsidR="00B46827">
        <w:rPr>
          <w:rFonts w:ascii="Times New Roman" w:eastAsia="Times New Roman" w:hAnsi="Times New Roman" w:cs="Times New Roman"/>
          <w:b/>
          <w:sz w:val="24"/>
          <w:szCs w:val="24"/>
          <w:lang w:val="hr-HR"/>
        </w:rPr>
        <w:t>travanj</w:t>
      </w:r>
      <w:r w:rsidR="00B46827">
        <w:rPr>
          <w:rFonts w:ascii="Times New Roman" w:eastAsia="Times New Roman" w:hAnsi="Times New Roman" w:cs="Times New Roman"/>
          <w:b/>
          <w:sz w:val="24"/>
          <w:szCs w:val="24"/>
          <w:lang w:val="hr-HR"/>
        </w:rPr>
        <w:t xml:space="preserve"> </w:t>
      </w:r>
      <w:r w:rsidR="007305BF" w:rsidRPr="007D2B4B">
        <w:rPr>
          <w:rFonts w:ascii="Times New Roman" w:eastAsia="Times New Roman" w:hAnsi="Times New Roman" w:cs="Times New Roman"/>
          <w:b/>
          <w:sz w:val="24"/>
          <w:szCs w:val="24"/>
          <w:lang w:val="hr-HR"/>
        </w:rPr>
        <w:t>202</w:t>
      </w:r>
      <w:r w:rsidR="002C5C98">
        <w:rPr>
          <w:rFonts w:ascii="Times New Roman" w:eastAsia="Times New Roman" w:hAnsi="Times New Roman" w:cs="Times New Roman"/>
          <w:b/>
          <w:sz w:val="24"/>
          <w:szCs w:val="24"/>
          <w:lang w:val="hr-HR"/>
        </w:rPr>
        <w:t>4</w:t>
      </w:r>
      <w:r w:rsidR="007305BF" w:rsidRPr="007D2B4B">
        <w:rPr>
          <w:rFonts w:ascii="Times New Roman" w:eastAsia="Times New Roman" w:hAnsi="Times New Roman" w:cs="Times New Roman"/>
          <w:b/>
          <w:sz w:val="24"/>
          <w:szCs w:val="24"/>
          <w:lang w:val="hr-HR"/>
        </w:rPr>
        <w:t>.</w:t>
      </w:r>
      <w:bookmarkStart w:id="0" w:name="_GoBack"/>
      <w:bookmarkEnd w:id="0"/>
    </w:p>
    <w:p w14:paraId="57973448"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5EBD9C00" w14:textId="77777777" w:rsidR="002404C7" w:rsidRPr="002404C7" w:rsidRDefault="002404C7" w:rsidP="002404C7">
      <w:pPr>
        <w:spacing w:line="276" w:lineRule="auto"/>
        <w:rPr>
          <w:rFonts w:ascii="Times New Roman" w:eastAsia="Times New Roman" w:hAnsi="Times New Roman" w:cs="Times New Roman"/>
          <w:sz w:val="24"/>
          <w:szCs w:val="24"/>
          <w:lang w:val="hr-HR"/>
        </w:rPr>
      </w:pPr>
    </w:p>
    <w:sdt>
      <w:sdtPr>
        <w:rPr>
          <w:rFonts w:ascii="Times New Roman" w:eastAsia="Times New Roman" w:hAnsi="Times New Roman" w:cs="Times New Roman"/>
          <w:sz w:val="24"/>
          <w:szCs w:val="24"/>
          <w:lang w:val="hr-HR"/>
        </w:rPr>
        <w:id w:val="1570072159"/>
        <w:docPartObj>
          <w:docPartGallery w:val="Table of Contents"/>
          <w:docPartUnique/>
        </w:docPartObj>
      </w:sdtPr>
      <w:sdtEndPr>
        <w:rPr>
          <w:b/>
          <w:bCs/>
        </w:rPr>
      </w:sdtEndPr>
      <w:sdtContent>
        <w:p w14:paraId="2B1690C8" w14:textId="77777777" w:rsidR="002404C7" w:rsidRPr="00E71641" w:rsidRDefault="002404C7" w:rsidP="002404C7">
          <w:pPr>
            <w:keepNext/>
            <w:keepLines/>
            <w:spacing w:before="320" w:after="80" w:line="276" w:lineRule="auto"/>
            <w:jc w:val="center"/>
            <w:rPr>
              <w:rFonts w:ascii="Times New Roman" w:eastAsia="Times New Roman" w:hAnsi="Times New Roman" w:cs="Times New Roman"/>
              <w:b/>
              <w:bCs/>
              <w:sz w:val="24"/>
              <w:szCs w:val="24"/>
              <w:lang w:val="hr-HR"/>
            </w:rPr>
          </w:pPr>
          <w:r w:rsidRPr="00E71641">
            <w:rPr>
              <w:rFonts w:ascii="Times New Roman" w:eastAsia="Times New Roman" w:hAnsi="Times New Roman" w:cs="Times New Roman"/>
              <w:b/>
              <w:bCs/>
              <w:sz w:val="24"/>
              <w:szCs w:val="24"/>
              <w:lang w:val="hr-HR"/>
            </w:rPr>
            <w:t>SADRŽAJ</w:t>
          </w:r>
        </w:p>
        <w:p w14:paraId="6199EA9C" w14:textId="6D4588FC" w:rsidR="00DC1816" w:rsidRDefault="002404C7">
          <w:pPr>
            <w:pStyle w:val="Sadraj3"/>
            <w:tabs>
              <w:tab w:val="left" w:pos="880"/>
              <w:tab w:val="right" w:leader="dot" w:pos="9062"/>
            </w:tabs>
            <w:rPr>
              <w:rFonts w:eastAsiaTheme="minorEastAsia"/>
              <w:noProof/>
              <w:lang w:val="hr-HR" w:eastAsia="hr-HR"/>
            </w:rPr>
          </w:pPr>
          <w:r w:rsidRPr="00E71641">
            <w:rPr>
              <w:rFonts w:ascii="Times New Roman" w:eastAsia="Times New Roman" w:hAnsi="Times New Roman" w:cs="Times New Roman"/>
              <w:sz w:val="24"/>
              <w:szCs w:val="24"/>
              <w:lang w:val="hr-HR"/>
            </w:rPr>
            <w:fldChar w:fldCharType="begin"/>
          </w:r>
          <w:r w:rsidRPr="00E71641">
            <w:rPr>
              <w:rFonts w:ascii="Times New Roman" w:eastAsia="Times New Roman" w:hAnsi="Times New Roman" w:cs="Times New Roman"/>
              <w:sz w:val="24"/>
              <w:szCs w:val="24"/>
              <w:lang w:val="hr-HR"/>
            </w:rPr>
            <w:instrText xml:space="preserve"> TOC \o "1-3" \h \z \u </w:instrText>
          </w:r>
          <w:r w:rsidRPr="00E71641">
            <w:rPr>
              <w:rFonts w:ascii="Times New Roman" w:eastAsia="Times New Roman" w:hAnsi="Times New Roman" w:cs="Times New Roman"/>
              <w:sz w:val="24"/>
              <w:szCs w:val="24"/>
              <w:lang w:val="hr-HR"/>
            </w:rPr>
            <w:fldChar w:fldCharType="separate"/>
          </w:r>
          <w:hyperlink w:anchor="_Toc162358959" w:history="1">
            <w:r w:rsidR="00DC1816" w:rsidRPr="00EC3E40">
              <w:rPr>
                <w:rStyle w:val="Hiperveza"/>
                <w:rFonts w:ascii="Times New Roman" w:eastAsia="Times New Roman" w:hAnsi="Times New Roman" w:cs="Times New Roman"/>
                <w:b/>
                <w:bCs/>
                <w:noProof/>
                <w:lang w:val="hr-HR"/>
              </w:rPr>
              <w:t>1.</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UVOD</w:t>
            </w:r>
            <w:r w:rsidR="00DC1816">
              <w:rPr>
                <w:noProof/>
                <w:webHidden/>
              </w:rPr>
              <w:tab/>
            </w:r>
            <w:r w:rsidR="00DC1816">
              <w:rPr>
                <w:noProof/>
                <w:webHidden/>
              </w:rPr>
              <w:fldChar w:fldCharType="begin"/>
            </w:r>
            <w:r w:rsidR="00DC1816">
              <w:rPr>
                <w:noProof/>
                <w:webHidden/>
              </w:rPr>
              <w:instrText xml:space="preserve"> PAGEREF _Toc162358959 \h </w:instrText>
            </w:r>
            <w:r w:rsidR="00DC1816">
              <w:rPr>
                <w:noProof/>
                <w:webHidden/>
              </w:rPr>
            </w:r>
            <w:r w:rsidR="00DC1816">
              <w:rPr>
                <w:noProof/>
                <w:webHidden/>
              </w:rPr>
              <w:fldChar w:fldCharType="separate"/>
            </w:r>
            <w:r w:rsidR="00DC1816">
              <w:rPr>
                <w:noProof/>
                <w:webHidden/>
              </w:rPr>
              <w:t>2</w:t>
            </w:r>
            <w:r w:rsidR="00DC1816">
              <w:rPr>
                <w:noProof/>
                <w:webHidden/>
              </w:rPr>
              <w:fldChar w:fldCharType="end"/>
            </w:r>
          </w:hyperlink>
        </w:p>
        <w:p w14:paraId="68CA5B74" w14:textId="3267D0EF" w:rsidR="00DC1816" w:rsidRDefault="00B46827">
          <w:pPr>
            <w:pStyle w:val="Sadraj3"/>
            <w:tabs>
              <w:tab w:val="left" w:pos="880"/>
              <w:tab w:val="right" w:leader="dot" w:pos="9062"/>
            </w:tabs>
            <w:rPr>
              <w:rFonts w:eastAsiaTheme="minorEastAsia"/>
              <w:noProof/>
              <w:lang w:val="hr-HR" w:eastAsia="hr-HR"/>
            </w:rPr>
          </w:pPr>
          <w:hyperlink w:anchor="_Toc162358960" w:history="1">
            <w:r w:rsidR="00DC1816" w:rsidRPr="00EC3E40">
              <w:rPr>
                <w:rStyle w:val="Hiperveza"/>
                <w:rFonts w:ascii="Times New Roman" w:eastAsia="Times New Roman" w:hAnsi="Times New Roman" w:cs="Times New Roman"/>
                <w:b/>
                <w:bCs/>
                <w:noProof/>
                <w:lang w:val="hr-HR"/>
              </w:rPr>
              <w:t>2.</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CILJ PROGRAMA</w:t>
            </w:r>
            <w:r w:rsidR="00DC1816">
              <w:rPr>
                <w:noProof/>
                <w:webHidden/>
              </w:rPr>
              <w:tab/>
            </w:r>
            <w:r w:rsidR="00DC1816">
              <w:rPr>
                <w:noProof/>
                <w:webHidden/>
              </w:rPr>
              <w:fldChar w:fldCharType="begin"/>
            </w:r>
            <w:r w:rsidR="00DC1816">
              <w:rPr>
                <w:noProof/>
                <w:webHidden/>
              </w:rPr>
              <w:instrText xml:space="preserve"> PAGEREF _Toc162358960 \h </w:instrText>
            </w:r>
            <w:r w:rsidR="00DC1816">
              <w:rPr>
                <w:noProof/>
                <w:webHidden/>
              </w:rPr>
            </w:r>
            <w:r w:rsidR="00DC1816">
              <w:rPr>
                <w:noProof/>
                <w:webHidden/>
              </w:rPr>
              <w:fldChar w:fldCharType="separate"/>
            </w:r>
            <w:r w:rsidR="00DC1816">
              <w:rPr>
                <w:noProof/>
                <w:webHidden/>
              </w:rPr>
              <w:t>2</w:t>
            </w:r>
            <w:r w:rsidR="00DC1816">
              <w:rPr>
                <w:noProof/>
                <w:webHidden/>
              </w:rPr>
              <w:fldChar w:fldCharType="end"/>
            </w:r>
          </w:hyperlink>
        </w:p>
        <w:p w14:paraId="362369DA" w14:textId="0B8ECE95" w:rsidR="00DC1816" w:rsidRDefault="00B46827">
          <w:pPr>
            <w:pStyle w:val="Sadraj3"/>
            <w:tabs>
              <w:tab w:val="left" w:pos="880"/>
              <w:tab w:val="right" w:leader="dot" w:pos="9062"/>
            </w:tabs>
            <w:rPr>
              <w:rFonts w:eastAsiaTheme="minorEastAsia"/>
              <w:noProof/>
              <w:lang w:val="hr-HR" w:eastAsia="hr-HR"/>
            </w:rPr>
          </w:pPr>
          <w:hyperlink w:anchor="_Toc162358961" w:history="1">
            <w:r w:rsidR="00DC1816" w:rsidRPr="00EC3E40">
              <w:rPr>
                <w:rStyle w:val="Hiperveza"/>
                <w:rFonts w:ascii="Times New Roman" w:eastAsia="Times New Roman" w:hAnsi="Times New Roman" w:cs="Times New Roman"/>
                <w:b/>
                <w:bCs/>
                <w:noProof/>
                <w:lang w:val="hr-HR"/>
              </w:rPr>
              <w:t>3.</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FINANCIRANJE</w:t>
            </w:r>
            <w:r w:rsidR="00DC1816">
              <w:rPr>
                <w:noProof/>
                <w:webHidden/>
              </w:rPr>
              <w:tab/>
            </w:r>
            <w:r w:rsidR="00DC1816">
              <w:rPr>
                <w:noProof/>
                <w:webHidden/>
              </w:rPr>
              <w:fldChar w:fldCharType="begin"/>
            </w:r>
            <w:r w:rsidR="00DC1816">
              <w:rPr>
                <w:noProof/>
                <w:webHidden/>
              </w:rPr>
              <w:instrText xml:space="preserve"> PAGEREF _Toc162358961 \h </w:instrText>
            </w:r>
            <w:r w:rsidR="00DC1816">
              <w:rPr>
                <w:noProof/>
                <w:webHidden/>
              </w:rPr>
            </w:r>
            <w:r w:rsidR="00DC1816">
              <w:rPr>
                <w:noProof/>
                <w:webHidden/>
              </w:rPr>
              <w:fldChar w:fldCharType="separate"/>
            </w:r>
            <w:r w:rsidR="00DC1816">
              <w:rPr>
                <w:noProof/>
                <w:webHidden/>
              </w:rPr>
              <w:t>2</w:t>
            </w:r>
            <w:r w:rsidR="00DC1816">
              <w:rPr>
                <w:noProof/>
                <w:webHidden/>
              </w:rPr>
              <w:fldChar w:fldCharType="end"/>
            </w:r>
          </w:hyperlink>
        </w:p>
        <w:p w14:paraId="07A09B94" w14:textId="48230639" w:rsidR="00DC1816" w:rsidRDefault="00B46827">
          <w:pPr>
            <w:pStyle w:val="Sadraj3"/>
            <w:tabs>
              <w:tab w:val="left" w:pos="880"/>
              <w:tab w:val="right" w:leader="dot" w:pos="9062"/>
            </w:tabs>
            <w:rPr>
              <w:rFonts w:eastAsiaTheme="minorEastAsia"/>
              <w:noProof/>
              <w:lang w:val="hr-HR" w:eastAsia="hr-HR"/>
            </w:rPr>
          </w:pPr>
          <w:hyperlink w:anchor="_Toc162358962" w:history="1">
            <w:r w:rsidR="00DC1816" w:rsidRPr="00EC3E40">
              <w:rPr>
                <w:rStyle w:val="Hiperveza"/>
                <w:rFonts w:ascii="Times New Roman" w:eastAsia="Times New Roman" w:hAnsi="Times New Roman" w:cs="Times New Roman"/>
                <w:b/>
                <w:bCs/>
                <w:noProof/>
                <w:lang w:val="hr-HR"/>
              </w:rPr>
              <w:t>4.</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KORISNICI</w:t>
            </w:r>
            <w:r w:rsidR="00DC1816">
              <w:rPr>
                <w:noProof/>
                <w:webHidden/>
              </w:rPr>
              <w:tab/>
            </w:r>
            <w:r w:rsidR="00DC1816">
              <w:rPr>
                <w:noProof/>
                <w:webHidden/>
              </w:rPr>
              <w:fldChar w:fldCharType="begin"/>
            </w:r>
            <w:r w:rsidR="00DC1816">
              <w:rPr>
                <w:noProof/>
                <w:webHidden/>
              </w:rPr>
              <w:instrText xml:space="preserve"> PAGEREF _Toc162358962 \h </w:instrText>
            </w:r>
            <w:r w:rsidR="00DC1816">
              <w:rPr>
                <w:noProof/>
                <w:webHidden/>
              </w:rPr>
            </w:r>
            <w:r w:rsidR="00DC1816">
              <w:rPr>
                <w:noProof/>
                <w:webHidden/>
              </w:rPr>
              <w:fldChar w:fldCharType="separate"/>
            </w:r>
            <w:r w:rsidR="00DC1816">
              <w:rPr>
                <w:noProof/>
                <w:webHidden/>
              </w:rPr>
              <w:t>2</w:t>
            </w:r>
            <w:r w:rsidR="00DC1816">
              <w:rPr>
                <w:noProof/>
                <w:webHidden/>
              </w:rPr>
              <w:fldChar w:fldCharType="end"/>
            </w:r>
          </w:hyperlink>
        </w:p>
        <w:p w14:paraId="377D25E7" w14:textId="37440157" w:rsidR="00DC1816" w:rsidRDefault="00B46827">
          <w:pPr>
            <w:pStyle w:val="Sadraj3"/>
            <w:tabs>
              <w:tab w:val="left" w:pos="880"/>
              <w:tab w:val="right" w:leader="dot" w:pos="9062"/>
            </w:tabs>
            <w:rPr>
              <w:rFonts w:eastAsiaTheme="minorEastAsia"/>
              <w:noProof/>
              <w:lang w:val="hr-HR" w:eastAsia="hr-HR"/>
            </w:rPr>
          </w:pPr>
          <w:hyperlink w:anchor="_Toc162358963" w:history="1">
            <w:r w:rsidR="00DC1816" w:rsidRPr="00EC3E40">
              <w:rPr>
                <w:rStyle w:val="Hiperveza"/>
                <w:rFonts w:ascii="Times New Roman" w:eastAsia="Times New Roman" w:hAnsi="Times New Roman" w:cs="Times New Roman"/>
                <w:b/>
                <w:bCs/>
                <w:noProof/>
                <w:lang w:val="hr-HR"/>
              </w:rPr>
              <w:t>5.</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IZNOS POTPORE</w:t>
            </w:r>
            <w:r w:rsidR="00DC1816">
              <w:rPr>
                <w:noProof/>
                <w:webHidden/>
              </w:rPr>
              <w:tab/>
            </w:r>
            <w:r w:rsidR="00DC1816">
              <w:rPr>
                <w:noProof/>
                <w:webHidden/>
              </w:rPr>
              <w:fldChar w:fldCharType="begin"/>
            </w:r>
            <w:r w:rsidR="00DC1816">
              <w:rPr>
                <w:noProof/>
                <w:webHidden/>
              </w:rPr>
              <w:instrText xml:space="preserve"> PAGEREF _Toc162358963 \h </w:instrText>
            </w:r>
            <w:r w:rsidR="00DC1816">
              <w:rPr>
                <w:noProof/>
                <w:webHidden/>
              </w:rPr>
            </w:r>
            <w:r w:rsidR="00DC1816">
              <w:rPr>
                <w:noProof/>
                <w:webHidden/>
              </w:rPr>
              <w:fldChar w:fldCharType="separate"/>
            </w:r>
            <w:r w:rsidR="00DC1816">
              <w:rPr>
                <w:noProof/>
                <w:webHidden/>
              </w:rPr>
              <w:t>3</w:t>
            </w:r>
            <w:r w:rsidR="00DC1816">
              <w:rPr>
                <w:noProof/>
                <w:webHidden/>
              </w:rPr>
              <w:fldChar w:fldCharType="end"/>
            </w:r>
          </w:hyperlink>
        </w:p>
        <w:p w14:paraId="5723DE0B" w14:textId="5808838F" w:rsidR="00DC1816" w:rsidRDefault="00B46827">
          <w:pPr>
            <w:pStyle w:val="Sadraj3"/>
            <w:tabs>
              <w:tab w:val="left" w:pos="880"/>
              <w:tab w:val="right" w:leader="dot" w:pos="9062"/>
            </w:tabs>
            <w:rPr>
              <w:rFonts w:eastAsiaTheme="minorEastAsia"/>
              <w:noProof/>
              <w:lang w:val="hr-HR" w:eastAsia="hr-HR"/>
            </w:rPr>
          </w:pPr>
          <w:hyperlink w:anchor="_Toc162358964" w:history="1">
            <w:r w:rsidR="00DC1816" w:rsidRPr="00EC3E40">
              <w:rPr>
                <w:rStyle w:val="Hiperveza"/>
                <w:rFonts w:ascii="Times New Roman" w:eastAsia="Times New Roman" w:hAnsi="Times New Roman" w:cs="Times New Roman"/>
                <w:b/>
                <w:bCs/>
                <w:noProof/>
                <w:lang w:val="hr-HR"/>
              </w:rPr>
              <w:t>6.</w:t>
            </w:r>
            <w:r w:rsidR="00DC1816">
              <w:rPr>
                <w:rFonts w:eastAsiaTheme="minorEastAsia"/>
                <w:noProof/>
                <w:lang w:val="hr-HR" w:eastAsia="hr-HR"/>
              </w:rPr>
              <w:tab/>
            </w:r>
            <w:r w:rsidR="00DC1816" w:rsidRPr="00EC3E40">
              <w:rPr>
                <w:rStyle w:val="Hiperveza"/>
                <w:rFonts w:ascii="Times New Roman" w:eastAsia="Times New Roman" w:hAnsi="Times New Roman" w:cs="Times New Roman"/>
                <w:b/>
                <w:bCs/>
                <w:noProof/>
                <w:lang w:val="hr-HR"/>
              </w:rPr>
              <w:t>PROVEDBA I NAČIN DODJELE POTPORE</w:t>
            </w:r>
            <w:r w:rsidR="00DC1816">
              <w:rPr>
                <w:noProof/>
                <w:webHidden/>
              </w:rPr>
              <w:tab/>
            </w:r>
            <w:r w:rsidR="00DC1816">
              <w:rPr>
                <w:noProof/>
                <w:webHidden/>
              </w:rPr>
              <w:fldChar w:fldCharType="begin"/>
            </w:r>
            <w:r w:rsidR="00DC1816">
              <w:rPr>
                <w:noProof/>
                <w:webHidden/>
              </w:rPr>
              <w:instrText xml:space="preserve"> PAGEREF _Toc162358964 \h </w:instrText>
            </w:r>
            <w:r w:rsidR="00DC1816">
              <w:rPr>
                <w:noProof/>
                <w:webHidden/>
              </w:rPr>
            </w:r>
            <w:r w:rsidR="00DC1816">
              <w:rPr>
                <w:noProof/>
                <w:webHidden/>
              </w:rPr>
              <w:fldChar w:fldCharType="separate"/>
            </w:r>
            <w:r w:rsidR="00DC1816">
              <w:rPr>
                <w:noProof/>
                <w:webHidden/>
              </w:rPr>
              <w:t>3</w:t>
            </w:r>
            <w:r w:rsidR="00DC1816">
              <w:rPr>
                <w:noProof/>
                <w:webHidden/>
              </w:rPr>
              <w:fldChar w:fldCharType="end"/>
            </w:r>
          </w:hyperlink>
        </w:p>
        <w:p w14:paraId="7DDC671E" w14:textId="4C6377D5" w:rsidR="002404C7" w:rsidRPr="002404C7" w:rsidRDefault="002404C7" w:rsidP="002404C7">
          <w:pPr>
            <w:spacing w:line="276" w:lineRule="auto"/>
            <w:rPr>
              <w:rFonts w:ascii="Times New Roman" w:eastAsia="Times New Roman" w:hAnsi="Times New Roman" w:cs="Times New Roman"/>
              <w:sz w:val="24"/>
              <w:szCs w:val="24"/>
              <w:lang w:val="hr-HR"/>
            </w:rPr>
          </w:pPr>
          <w:r w:rsidRPr="00E71641">
            <w:rPr>
              <w:rFonts w:ascii="Times New Roman" w:eastAsia="Times New Roman" w:hAnsi="Times New Roman" w:cs="Times New Roman"/>
              <w:b/>
              <w:bCs/>
              <w:sz w:val="24"/>
              <w:szCs w:val="24"/>
              <w:lang w:val="hr-HR"/>
            </w:rPr>
            <w:fldChar w:fldCharType="end"/>
          </w:r>
        </w:p>
      </w:sdtContent>
    </w:sdt>
    <w:p w14:paraId="0B6CF425"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6DDEE7DC"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1B71DA83"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79D8832B"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22CEF94"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10EFA40F"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54759C22"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EF3962C"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21D4FD50"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306AC0D"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20314DD"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3B442739"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0A18462"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F6072CE"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0220FC17" w14:textId="77777777" w:rsidR="002404C7" w:rsidRPr="002404C7" w:rsidRDefault="002404C7" w:rsidP="002404C7">
      <w:pPr>
        <w:spacing w:line="276" w:lineRule="auto"/>
        <w:rPr>
          <w:rFonts w:ascii="Times New Roman" w:eastAsia="Times New Roman" w:hAnsi="Times New Roman" w:cs="Times New Roman"/>
          <w:sz w:val="24"/>
          <w:szCs w:val="24"/>
          <w:lang w:val="hr-HR"/>
        </w:rPr>
      </w:pPr>
    </w:p>
    <w:p w14:paraId="4673BB1F" w14:textId="77777777" w:rsidR="002404C7" w:rsidRPr="002404C7" w:rsidRDefault="000C0FA1" w:rsidP="0037094D">
      <w:pP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br w:type="page"/>
      </w:r>
    </w:p>
    <w:p w14:paraId="60DE7A04" w14:textId="77777777" w:rsidR="002404C7" w:rsidRPr="00E71641" w:rsidRDefault="002404C7" w:rsidP="004C6429">
      <w:pPr>
        <w:keepNext/>
        <w:keepLines/>
        <w:numPr>
          <w:ilvl w:val="0"/>
          <w:numId w:val="1"/>
        </w:numPr>
        <w:spacing w:before="160" w:after="0" w:line="276" w:lineRule="auto"/>
        <w:jc w:val="both"/>
        <w:outlineLvl w:val="2"/>
        <w:rPr>
          <w:rFonts w:ascii="Times New Roman" w:eastAsia="Times New Roman" w:hAnsi="Times New Roman" w:cs="Times New Roman"/>
          <w:b/>
          <w:bCs/>
          <w:sz w:val="24"/>
          <w:szCs w:val="24"/>
          <w:lang w:val="hr-HR"/>
        </w:rPr>
      </w:pPr>
      <w:bookmarkStart w:id="1" w:name="_Toc162358959"/>
      <w:r w:rsidRPr="00E71641">
        <w:rPr>
          <w:rFonts w:ascii="Times New Roman" w:eastAsia="Times New Roman" w:hAnsi="Times New Roman" w:cs="Times New Roman"/>
          <w:b/>
          <w:bCs/>
          <w:sz w:val="24"/>
          <w:szCs w:val="24"/>
          <w:lang w:val="hr-HR"/>
        </w:rPr>
        <w:lastRenderedPageBreak/>
        <w:t>UVOD</w:t>
      </w:r>
      <w:bookmarkEnd w:id="1"/>
    </w:p>
    <w:p w14:paraId="47D88FE4" w14:textId="77777777" w:rsidR="00775307" w:rsidRPr="00E71641" w:rsidRDefault="00775307" w:rsidP="00775307">
      <w:pPr>
        <w:pStyle w:val="paragraph"/>
        <w:spacing w:before="0" w:beforeAutospacing="0" w:after="0" w:afterAutospacing="0"/>
        <w:textAlignment w:val="baseline"/>
      </w:pPr>
      <w:r w:rsidRPr="00E71641">
        <w:rPr>
          <w:rStyle w:val="eop"/>
        </w:rPr>
        <w:t> </w:t>
      </w:r>
    </w:p>
    <w:p w14:paraId="5A150574" w14:textId="0366820B" w:rsidR="00775307" w:rsidRPr="00B97448" w:rsidRDefault="00775307" w:rsidP="009D53F3">
      <w:pPr>
        <w:pStyle w:val="paragraph"/>
        <w:spacing w:before="0" w:beforeAutospacing="0" w:after="0" w:afterAutospacing="0"/>
        <w:jc w:val="both"/>
        <w:textAlignment w:val="baseline"/>
        <w:rPr>
          <w:rStyle w:val="normaltextrun"/>
        </w:rPr>
      </w:pPr>
      <w:r w:rsidRPr="00E71641">
        <w:rPr>
          <w:rStyle w:val="normaltextrun"/>
        </w:rPr>
        <w:t>Ministarstvo poljoprivrede (</w:t>
      </w:r>
      <w:r w:rsidR="00AE2B81" w:rsidRPr="00E71641">
        <w:rPr>
          <w:rStyle w:val="normaltextrun"/>
        </w:rPr>
        <w:t>u daljnjem tekstu: Ministarstvo)</w:t>
      </w:r>
      <w:r w:rsidR="00C14E10" w:rsidRPr="00E71641">
        <w:rPr>
          <w:rStyle w:val="normaltextrun"/>
        </w:rPr>
        <w:t xml:space="preserve"> </w:t>
      </w:r>
      <w:r w:rsidRPr="00E71641">
        <w:rPr>
          <w:rStyle w:val="normaltextrun"/>
        </w:rPr>
        <w:t xml:space="preserve">pripremilo je program potpore </w:t>
      </w:r>
      <w:r w:rsidR="003543E4">
        <w:rPr>
          <w:rStyle w:val="normaltextrun"/>
        </w:rPr>
        <w:t xml:space="preserve">radi </w:t>
      </w:r>
      <w:r w:rsidR="003543E4" w:rsidRPr="00E71641">
        <w:rPr>
          <w:rStyle w:val="normaltextrun"/>
        </w:rPr>
        <w:t>poboljšanj</w:t>
      </w:r>
      <w:r w:rsidR="003543E4">
        <w:rPr>
          <w:rStyle w:val="normaltextrun"/>
        </w:rPr>
        <w:t>a</w:t>
      </w:r>
      <w:r w:rsidR="003543E4" w:rsidRPr="00E71641">
        <w:rPr>
          <w:rStyle w:val="normaltextrun"/>
        </w:rPr>
        <w:t xml:space="preserve"> uvjeta</w:t>
      </w:r>
      <w:r w:rsidR="003543E4">
        <w:rPr>
          <w:rStyle w:val="normaltextrun"/>
        </w:rPr>
        <w:t xml:space="preserve"> </w:t>
      </w:r>
      <w:r w:rsidR="003543E4" w:rsidRPr="00E71641">
        <w:rPr>
          <w:rStyle w:val="normaltextrun"/>
        </w:rPr>
        <w:t xml:space="preserve">stanovanja </w:t>
      </w:r>
      <w:r w:rsidRPr="00E71641">
        <w:rPr>
          <w:rStyle w:val="normaltextrun"/>
        </w:rPr>
        <w:t>mladi</w:t>
      </w:r>
      <w:r w:rsidR="003543E4">
        <w:rPr>
          <w:rStyle w:val="normaltextrun"/>
        </w:rPr>
        <w:t>h</w:t>
      </w:r>
      <w:r w:rsidRPr="00E71641">
        <w:rPr>
          <w:rStyle w:val="normaltextrun"/>
        </w:rPr>
        <w:t xml:space="preserve"> poljoprivredni</w:t>
      </w:r>
      <w:r w:rsidR="003543E4">
        <w:rPr>
          <w:rStyle w:val="normaltextrun"/>
        </w:rPr>
        <w:t>ka</w:t>
      </w:r>
      <w:r w:rsidRPr="00E71641">
        <w:rPr>
          <w:rStyle w:val="normaltextrun"/>
        </w:rPr>
        <w:t xml:space="preserve">. Nastavljajući politiku </w:t>
      </w:r>
      <w:r w:rsidR="003543E4" w:rsidRPr="00E71641">
        <w:rPr>
          <w:rStyle w:val="normaltextrun"/>
        </w:rPr>
        <w:t xml:space="preserve">Vlade Republike Hrvatske </w:t>
      </w:r>
      <w:r w:rsidR="003543E4">
        <w:rPr>
          <w:rStyle w:val="normaltextrun"/>
        </w:rPr>
        <w:t xml:space="preserve">za </w:t>
      </w:r>
      <w:r w:rsidRPr="00E71641">
        <w:rPr>
          <w:rStyle w:val="normaltextrun"/>
        </w:rPr>
        <w:t>generacijsk</w:t>
      </w:r>
      <w:r w:rsidR="003543E4">
        <w:rPr>
          <w:rStyle w:val="normaltextrun"/>
        </w:rPr>
        <w:t>u</w:t>
      </w:r>
      <w:r w:rsidRPr="00E71641">
        <w:rPr>
          <w:rStyle w:val="normaltextrun"/>
        </w:rPr>
        <w:t xml:space="preserve"> obnov</w:t>
      </w:r>
      <w:r w:rsidR="003543E4">
        <w:rPr>
          <w:rStyle w:val="normaltextrun"/>
        </w:rPr>
        <w:t>u</w:t>
      </w:r>
      <w:r w:rsidRPr="00E71641">
        <w:rPr>
          <w:rStyle w:val="normaltextrun"/>
        </w:rPr>
        <w:t xml:space="preserve"> Ministarstvo podupire mlade poljoprivrednike na različite načine. </w:t>
      </w:r>
      <w:r w:rsidRPr="00B97448">
        <w:rPr>
          <w:rStyle w:val="normaltextrun"/>
        </w:rPr>
        <w:t xml:space="preserve">Rezultat je vidljiv i po </w:t>
      </w:r>
      <w:r w:rsidR="007001C1" w:rsidRPr="00B97448">
        <w:rPr>
          <w:rStyle w:val="normaltextrun"/>
        </w:rPr>
        <w:t xml:space="preserve">kontinuiranom </w:t>
      </w:r>
      <w:r w:rsidR="00520137" w:rsidRPr="00B97448">
        <w:rPr>
          <w:rStyle w:val="normaltextrun"/>
        </w:rPr>
        <w:t xml:space="preserve">rastu </w:t>
      </w:r>
      <w:r w:rsidRPr="00B97448">
        <w:rPr>
          <w:rStyle w:val="normaltextrun"/>
        </w:rPr>
        <w:t>udjel</w:t>
      </w:r>
      <w:r w:rsidR="00520137" w:rsidRPr="00B97448">
        <w:rPr>
          <w:rStyle w:val="normaltextrun"/>
        </w:rPr>
        <w:t>a</w:t>
      </w:r>
      <w:r w:rsidRPr="00B97448">
        <w:rPr>
          <w:rStyle w:val="normaltextrun"/>
        </w:rPr>
        <w:t xml:space="preserve"> </w:t>
      </w:r>
      <w:r w:rsidR="00520137" w:rsidRPr="00B97448">
        <w:rPr>
          <w:rStyle w:val="normaltextrun"/>
        </w:rPr>
        <w:t xml:space="preserve">mladih poljoprivrednika koji </w:t>
      </w:r>
      <w:r w:rsidR="00B97448" w:rsidRPr="00B97448">
        <w:rPr>
          <w:rStyle w:val="normaltextrun"/>
        </w:rPr>
        <w:t>je u 2023. godini</w:t>
      </w:r>
      <w:r w:rsidR="00520137" w:rsidRPr="00B97448">
        <w:rPr>
          <w:rStyle w:val="normaltextrun"/>
        </w:rPr>
        <w:t xml:space="preserve"> iznosi</w:t>
      </w:r>
      <w:r w:rsidR="00B97448" w:rsidRPr="00B97448">
        <w:rPr>
          <w:rStyle w:val="normaltextrun"/>
        </w:rPr>
        <w:t>o</w:t>
      </w:r>
      <w:r w:rsidR="00520137" w:rsidRPr="00B97448">
        <w:rPr>
          <w:rStyle w:val="normaltextrun"/>
        </w:rPr>
        <w:t xml:space="preserve"> </w:t>
      </w:r>
      <w:r w:rsidRPr="00B97448">
        <w:rPr>
          <w:rStyle w:val="normaltextrun"/>
        </w:rPr>
        <w:t>14,</w:t>
      </w:r>
      <w:r w:rsidR="00B97448" w:rsidRPr="00B97448">
        <w:rPr>
          <w:rStyle w:val="normaltextrun"/>
        </w:rPr>
        <w:t>3</w:t>
      </w:r>
      <w:r w:rsidRPr="00B97448">
        <w:rPr>
          <w:rStyle w:val="normaltextrun"/>
        </w:rPr>
        <w:t xml:space="preserve"> % u ukupnom broju</w:t>
      </w:r>
      <w:r w:rsidR="00520137" w:rsidRPr="00B97448">
        <w:rPr>
          <w:rStyle w:val="normaltextrun"/>
        </w:rPr>
        <w:t xml:space="preserve"> poljoprivrednika.</w:t>
      </w:r>
      <w:r w:rsidR="00520137">
        <w:rPr>
          <w:rStyle w:val="normaltextrun"/>
        </w:rPr>
        <w:t xml:space="preserve"> </w:t>
      </w:r>
    </w:p>
    <w:p w14:paraId="737F14FF" w14:textId="0318760A" w:rsidR="00775307" w:rsidRPr="00E71641" w:rsidRDefault="00775307" w:rsidP="009D53F3">
      <w:pPr>
        <w:pStyle w:val="paragraph"/>
        <w:spacing w:before="0" w:beforeAutospacing="0" w:after="0" w:afterAutospacing="0"/>
        <w:jc w:val="both"/>
        <w:textAlignment w:val="baseline"/>
      </w:pPr>
    </w:p>
    <w:p w14:paraId="6D555D04" w14:textId="77777777" w:rsidR="00775307" w:rsidRPr="00E71641" w:rsidRDefault="00775307" w:rsidP="009D53F3">
      <w:pPr>
        <w:pStyle w:val="paragraph"/>
        <w:spacing w:before="0" w:beforeAutospacing="0" w:after="0" w:afterAutospacing="0"/>
        <w:jc w:val="both"/>
        <w:textAlignment w:val="baseline"/>
      </w:pPr>
      <w:r w:rsidRPr="00E71641">
        <w:rPr>
          <w:rStyle w:val="normaltextrun"/>
        </w:rPr>
        <w:t>Uz potporu dohotku mladim poljoprivrednicima iz Europskog poljoprivrednog garancijskog fonda, povećanim intenzitetom potpore za ulaganja koja provode mladi poljoprivrednici, te posebnom intervencijom namijenjenom samo za povećanje konkurentnosti mladih poljoprivrednika iz Europskog poljoprivrednog fonda za ruralni razvoj, uvodi se i nacionalna mjera potpore koja ima za cilj i poboljšanje uvjeta života, odnosno stanovanja mladih poljoprivrednika.</w:t>
      </w:r>
      <w:r w:rsidRPr="00E71641">
        <w:rPr>
          <w:rStyle w:val="eop"/>
        </w:rPr>
        <w:t> </w:t>
      </w:r>
    </w:p>
    <w:p w14:paraId="7EDE4F52" w14:textId="77777777" w:rsidR="00775307" w:rsidRPr="00E71641" w:rsidRDefault="00775307" w:rsidP="009D53F3">
      <w:pPr>
        <w:pStyle w:val="paragraph"/>
        <w:spacing w:before="0" w:beforeAutospacing="0" w:after="0" w:afterAutospacing="0"/>
        <w:jc w:val="both"/>
        <w:textAlignment w:val="baseline"/>
        <w:rPr>
          <w:color w:val="4472C4" w:themeColor="accent1"/>
        </w:rPr>
      </w:pPr>
      <w:r w:rsidRPr="00E71641">
        <w:rPr>
          <w:rStyle w:val="eop"/>
          <w:color w:val="4472C4" w:themeColor="accent1"/>
        </w:rPr>
        <w:t> </w:t>
      </w:r>
    </w:p>
    <w:p w14:paraId="25189D14" w14:textId="754F6E4C" w:rsidR="00775307" w:rsidRPr="00E71641" w:rsidRDefault="00856C47" w:rsidP="00775307">
      <w:pPr>
        <w:pStyle w:val="paragraph"/>
        <w:spacing w:before="0" w:beforeAutospacing="0" w:after="0" w:afterAutospacing="0"/>
        <w:textAlignment w:val="baseline"/>
      </w:pPr>
      <w:r w:rsidRPr="00161270">
        <w:rPr>
          <w:rFonts w:cstheme="minorHAnsi"/>
        </w:rPr>
        <w:t xml:space="preserve">Izrazi koji se koriste u ovome </w:t>
      </w:r>
      <w:r>
        <w:rPr>
          <w:rFonts w:cstheme="minorHAnsi"/>
        </w:rPr>
        <w:t>Programu</w:t>
      </w:r>
      <w:r w:rsidRPr="00161270">
        <w:rPr>
          <w:rFonts w:cstheme="minorHAnsi"/>
        </w:rPr>
        <w:t>, a imaju rodno značenje odnose se jednako na muški i ženski rod.</w:t>
      </w:r>
    </w:p>
    <w:p w14:paraId="5C58A609" w14:textId="77777777" w:rsidR="002404C7" w:rsidRPr="00E71641" w:rsidRDefault="002404C7"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2" w:name="_Toc162358960"/>
      <w:r w:rsidRPr="00E71641">
        <w:rPr>
          <w:rFonts w:ascii="Times New Roman" w:eastAsia="Times New Roman" w:hAnsi="Times New Roman" w:cs="Times New Roman"/>
          <w:b/>
          <w:bCs/>
          <w:sz w:val="24"/>
          <w:szCs w:val="24"/>
          <w:lang w:val="hr-HR"/>
        </w:rPr>
        <w:t>CILJ PROGRAMA</w:t>
      </w:r>
      <w:bookmarkEnd w:id="2"/>
    </w:p>
    <w:p w14:paraId="208F249B" w14:textId="0E5D7B70" w:rsidR="002404C7" w:rsidRPr="00E71641" w:rsidRDefault="002404C7" w:rsidP="447D498E">
      <w:pPr>
        <w:spacing w:line="276" w:lineRule="auto"/>
        <w:contextualSpacing/>
        <w:jc w:val="both"/>
        <w:rPr>
          <w:rFonts w:ascii="Times New Roman" w:eastAsia="Times New Roman" w:hAnsi="Times New Roman" w:cs="Times New Roman"/>
          <w:sz w:val="24"/>
          <w:szCs w:val="24"/>
          <w:lang w:val="hr-HR"/>
        </w:rPr>
      </w:pPr>
    </w:p>
    <w:p w14:paraId="50EC099F" w14:textId="7A2BB1FC" w:rsidR="63FD7467" w:rsidRPr="00F254CF" w:rsidRDefault="63FD7467" w:rsidP="00F254CF">
      <w:pPr>
        <w:spacing w:line="276" w:lineRule="auto"/>
        <w:jc w:val="both"/>
        <w:rPr>
          <w:rFonts w:ascii="Times New Roman" w:eastAsia="Times New Roman" w:hAnsi="Times New Roman" w:cs="Times New Roman"/>
          <w:sz w:val="24"/>
          <w:szCs w:val="24"/>
          <w:lang w:val="hr-HR"/>
        </w:rPr>
      </w:pPr>
      <w:r w:rsidRPr="00F254CF">
        <w:rPr>
          <w:rFonts w:ascii="Times New Roman" w:eastAsia="Times New Roman" w:hAnsi="Times New Roman" w:cs="Times New Roman"/>
          <w:sz w:val="24"/>
          <w:szCs w:val="24"/>
          <w:lang w:val="hr-HR"/>
        </w:rPr>
        <w:t xml:space="preserve">Cilj Programa je mladim </w:t>
      </w:r>
      <w:r w:rsidR="0C0492FF" w:rsidRPr="00F254CF">
        <w:rPr>
          <w:rFonts w:ascii="Times New Roman" w:eastAsia="Times New Roman" w:hAnsi="Times New Roman" w:cs="Times New Roman"/>
          <w:sz w:val="24"/>
          <w:szCs w:val="24"/>
          <w:lang w:val="hr-HR"/>
        </w:rPr>
        <w:t xml:space="preserve">poljoprivrednicima </w:t>
      </w:r>
      <w:r w:rsidRPr="00F254CF">
        <w:rPr>
          <w:rFonts w:ascii="Times New Roman" w:eastAsia="Times New Roman" w:hAnsi="Times New Roman" w:cs="Times New Roman"/>
          <w:sz w:val="24"/>
          <w:szCs w:val="24"/>
          <w:lang w:val="hr-HR"/>
        </w:rPr>
        <w:t>koj</w:t>
      </w:r>
      <w:r w:rsidR="0D08D416" w:rsidRPr="00F254CF">
        <w:rPr>
          <w:rFonts w:ascii="Times New Roman" w:eastAsia="Times New Roman" w:hAnsi="Times New Roman" w:cs="Times New Roman"/>
          <w:sz w:val="24"/>
          <w:szCs w:val="24"/>
          <w:lang w:val="hr-HR"/>
        </w:rPr>
        <w:t>i</w:t>
      </w:r>
      <w:r w:rsidRPr="00F254CF">
        <w:rPr>
          <w:rFonts w:ascii="Times New Roman" w:eastAsia="Times New Roman" w:hAnsi="Times New Roman" w:cs="Times New Roman"/>
          <w:sz w:val="24"/>
          <w:szCs w:val="24"/>
          <w:lang w:val="hr-HR"/>
        </w:rPr>
        <w:t xml:space="preserve"> žive u </w:t>
      </w:r>
      <w:r w:rsidR="00B46827">
        <w:rPr>
          <w:rFonts w:ascii="Times New Roman" w:eastAsia="Times New Roman" w:hAnsi="Times New Roman" w:cs="Times New Roman"/>
          <w:sz w:val="24"/>
          <w:szCs w:val="24"/>
          <w:lang w:val="hr-HR"/>
        </w:rPr>
        <w:t>j</w:t>
      </w:r>
      <w:r w:rsidR="00520137">
        <w:rPr>
          <w:rFonts w:ascii="Times New Roman" w:eastAsia="Times New Roman" w:hAnsi="Times New Roman" w:cs="Times New Roman"/>
          <w:sz w:val="24"/>
          <w:szCs w:val="24"/>
          <w:lang w:val="hr-HR"/>
        </w:rPr>
        <w:t>edinica</w:t>
      </w:r>
      <w:r w:rsidR="00856C47">
        <w:rPr>
          <w:rFonts w:ascii="Times New Roman" w:eastAsia="Times New Roman" w:hAnsi="Times New Roman" w:cs="Times New Roman"/>
          <w:sz w:val="24"/>
          <w:szCs w:val="24"/>
          <w:lang w:val="hr-HR"/>
        </w:rPr>
        <w:t>ma</w:t>
      </w:r>
      <w:r w:rsidR="00520137">
        <w:rPr>
          <w:rFonts w:ascii="Times New Roman" w:eastAsia="Times New Roman" w:hAnsi="Times New Roman" w:cs="Times New Roman"/>
          <w:sz w:val="24"/>
          <w:szCs w:val="24"/>
          <w:lang w:val="hr-HR"/>
        </w:rPr>
        <w:t xml:space="preserve"> lokalne samouprave</w:t>
      </w:r>
      <w:r w:rsidR="00E64306">
        <w:rPr>
          <w:rFonts w:ascii="Times New Roman" w:eastAsia="Times New Roman" w:hAnsi="Times New Roman" w:cs="Times New Roman"/>
          <w:sz w:val="24"/>
          <w:szCs w:val="24"/>
          <w:lang w:val="hr-HR"/>
        </w:rPr>
        <w:t xml:space="preserve"> (dalje u tekstu: JLS)</w:t>
      </w:r>
      <w:r w:rsidR="00520137">
        <w:rPr>
          <w:rFonts w:ascii="Times New Roman" w:eastAsia="Times New Roman" w:hAnsi="Times New Roman" w:cs="Times New Roman"/>
          <w:sz w:val="24"/>
          <w:szCs w:val="24"/>
          <w:lang w:val="hr-HR"/>
        </w:rPr>
        <w:t xml:space="preserve">, koje su donijele program potpore za unapređenje stanovanja mladih obitelji, </w:t>
      </w:r>
      <w:r w:rsidR="477D498B" w:rsidRPr="00F254CF">
        <w:rPr>
          <w:rFonts w:ascii="Times New Roman" w:eastAsia="Times New Roman" w:hAnsi="Times New Roman" w:cs="Times New Roman"/>
          <w:sz w:val="24"/>
          <w:szCs w:val="24"/>
          <w:lang w:val="hr-HR"/>
        </w:rPr>
        <w:t xml:space="preserve">omogućiti </w:t>
      </w:r>
      <w:r w:rsidR="00520137">
        <w:rPr>
          <w:rFonts w:ascii="Times New Roman" w:eastAsia="Times New Roman" w:hAnsi="Times New Roman" w:cs="Times New Roman"/>
          <w:sz w:val="24"/>
          <w:szCs w:val="24"/>
          <w:lang w:val="hr-HR"/>
        </w:rPr>
        <w:t>dodatnu potporu za mlade poljoprivrednike</w:t>
      </w:r>
      <w:r w:rsidR="00901A44">
        <w:rPr>
          <w:rFonts w:ascii="Times New Roman" w:eastAsia="Times New Roman" w:hAnsi="Times New Roman" w:cs="Times New Roman"/>
          <w:sz w:val="24"/>
          <w:szCs w:val="24"/>
          <w:lang w:val="hr-HR"/>
        </w:rPr>
        <w:t xml:space="preserve"> za</w:t>
      </w:r>
      <w:r w:rsidRPr="00520137">
        <w:rPr>
          <w:rFonts w:ascii="Times New Roman" w:eastAsia="Times New Roman" w:hAnsi="Times New Roman" w:cs="Times New Roman"/>
          <w:sz w:val="24"/>
          <w:szCs w:val="24"/>
          <w:lang w:val="hr-HR"/>
        </w:rPr>
        <w:t xml:space="preserve"> kupnju</w:t>
      </w:r>
      <w:r w:rsidR="00F254CF" w:rsidRPr="00520137">
        <w:rPr>
          <w:rFonts w:ascii="Times New Roman" w:eastAsia="Times New Roman" w:hAnsi="Times New Roman" w:cs="Times New Roman"/>
          <w:sz w:val="24"/>
          <w:szCs w:val="24"/>
          <w:lang w:val="hr-HR"/>
        </w:rPr>
        <w:t>, izgradnju</w:t>
      </w:r>
      <w:r w:rsidRPr="00520137">
        <w:rPr>
          <w:rFonts w:ascii="Times New Roman" w:eastAsia="Times New Roman" w:hAnsi="Times New Roman" w:cs="Times New Roman"/>
          <w:sz w:val="24"/>
          <w:szCs w:val="24"/>
          <w:lang w:val="hr-HR"/>
        </w:rPr>
        <w:t xml:space="preserve"> ili rekonstrukciju objekta za stanovanje</w:t>
      </w:r>
      <w:r w:rsidRPr="00F254CF">
        <w:rPr>
          <w:rFonts w:ascii="Times New Roman" w:eastAsia="Times New Roman" w:hAnsi="Times New Roman" w:cs="Times New Roman"/>
          <w:sz w:val="24"/>
          <w:szCs w:val="24"/>
          <w:lang w:val="hr-HR"/>
        </w:rPr>
        <w:t xml:space="preserve">. Ovom potporom želi se doprinijeti odluci mladih obitelji </w:t>
      </w:r>
      <w:r w:rsidR="00901A44">
        <w:rPr>
          <w:rFonts w:ascii="Times New Roman" w:eastAsia="Times New Roman" w:hAnsi="Times New Roman" w:cs="Times New Roman"/>
          <w:sz w:val="24"/>
          <w:szCs w:val="24"/>
          <w:lang w:val="hr-HR"/>
        </w:rPr>
        <w:t xml:space="preserve">koje se bave poljoprivredom </w:t>
      </w:r>
      <w:r w:rsidRPr="00F254CF">
        <w:rPr>
          <w:rFonts w:ascii="Times New Roman" w:eastAsia="Times New Roman" w:hAnsi="Times New Roman" w:cs="Times New Roman"/>
          <w:sz w:val="24"/>
          <w:szCs w:val="24"/>
          <w:lang w:val="hr-HR"/>
        </w:rPr>
        <w:t>da ostanu živjeti u ruralnom području i proizvod</w:t>
      </w:r>
      <w:r w:rsidR="00632AD8">
        <w:rPr>
          <w:rFonts w:ascii="Times New Roman" w:eastAsia="Times New Roman" w:hAnsi="Times New Roman" w:cs="Times New Roman"/>
          <w:sz w:val="24"/>
          <w:szCs w:val="24"/>
          <w:lang w:val="hr-HR"/>
        </w:rPr>
        <w:t>iti</w:t>
      </w:r>
      <w:r w:rsidRPr="00F254CF">
        <w:rPr>
          <w:rFonts w:ascii="Times New Roman" w:eastAsia="Times New Roman" w:hAnsi="Times New Roman" w:cs="Times New Roman"/>
          <w:sz w:val="24"/>
          <w:szCs w:val="24"/>
          <w:lang w:val="hr-HR"/>
        </w:rPr>
        <w:t xml:space="preserve"> hranu, </w:t>
      </w:r>
      <w:r w:rsidR="00632AD8">
        <w:rPr>
          <w:rFonts w:ascii="Times New Roman" w:eastAsia="Times New Roman" w:hAnsi="Times New Roman" w:cs="Times New Roman"/>
          <w:sz w:val="24"/>
          <w:szCs w:val="24"/>
          <w:lang w:val="hr-HR"/>
        </w:rPr>
        <w:t>te pružati</w:t>
      </w:r>
      <w:r w:rsidRPr="00F254CF">
        <w:rPr>
          <w:rFonts w:ascii="Times New Roman" w:eastAsia="Times New Roman" w:hAnsi="Times New Roman" w:cs="Times New Roman"/>
          <w:sz w:val="24"/>
          <w:szCs w:val="24"/>
          <w:lang w:val="hr-HR"/>
        </w:rPr>
        <w:t xml:space="preserve"> usluge </w:t>
      </w:r>
      <w:r w:rsidR="00632AD8">
        <w:rPr>
          <w:rFonts w:ascii="Times New Roman" w:eastAsia="Times New Roman" w:hAnsi="Times New Roman" w:cs="Times New Roman"/>
          <w:sz w:val="24"/>
          <w:szCs w:val="24"/>
          <w:lang w:val="hr-HR"/>
        </w:rPr>
        <w:t xml:space="preserve">svog poljoprivrednog gospodarstva </w:t>
      </w:r>
      <w:r w:rsidRPr="00F254CF">
        <w:rPr>
          <w:rFonts w:ascii="Times New Roman" w:eastAsia="Times New Roman" w:hAnsi="Times New Roman" w:cs="Times New Roman"/>
          <w:sz w:val="24"/>
          <w:szCs w:val="24"/>
          <w:lang w:val="hr-HR"/>
        </w:rPr>
        <w:t>u tom području. </w:t>
      </w:r>
    </w:p>
    <w:p w14:paraId="5F0656C7" w14:textId="113BF7B2" w:rsidR="001B2096" w:rsidRDefault="001B2096" w:rsidP="447D498E">
      <w:pPr>
        <w:pStyle w:val="paragraph"/>
        <w:spacing w:before="0" w:beforeAutospacing="0" w:after="0" w:afterAutospacing="0"/>
        <w:jc w:val="both"/>
        <w:rPr>
          <w:rStyle w:val="normaltextrun"/>
          <w:highlight w:val="yellow"/>
        </w:rPr>
      </w:pPr>
    </w:p>
    <w:p w14:paraId="449A349E" w14:textId="77777777" w:rsidR="001B2096" w:rsidRPr="00E71641" w:rsidRDefault="001B2096" w:rsidP="447D498E">
      <w:pPr>
        <w:pStyle w:val="paragraph"/>
        <w:spacing w:before="0" w:beforeAutospacing="0" w:after="0" w:afterAutospacing="0"/>
        <w:jc w:val="both"/>
        <w:rPr>
          <w:rStyle w:val="normaltextrun"/>
          <w:highlight w:val="yellow"/>
        </w:rPr>
      </w:pPr>
    </w:p>
    <w:p w14:paraId="2E7BFFFD" w14:textId="77777777" w:rsidR="002404C7" w:rsidRPr="00E71641" w:rsidRDefault="002404C7" w:rsidP="007E1605">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3" w:name="_Toc162358961"/>
      <w:r w:rsidRPr="00E71641">
        <w:rPr>
          <w:rFonts w:ascii="Times New Roman" w:eastAsia="Times New Roman" w:hAnsi="Times New Roman" w:cs="Times New Roman"/>
          <w:b/>
          <w:bCs/>
          <w:sz w:val="24"/>
          <w:szCs w:val="24"/>
          <w:lang w:val="hr-HR"/>
        </w:rPr>
        <w:t>FINANCIRANJE</w:t>
      </w:r>
      <w:bookmarkEnd w:id="3"/>
    </w:p>
    <w:p w14:paraId="661850CB" w14:textId="77777777" w:rsidR="007E1605" w:rsidRPr="00E71641" w:rsidRDefault="007E1605" w:rsidP="007E1605">
      <w:pPr>
        <w:keepNext/>
        <w:keepLines/>
        <w:spacing w:before="160" w:after="0" w:line="276" w:lineRule="auto"/>
        <w:ind w:left="720"/>
        <w:outlineLvl w:val="2"/>
        <w:rPr>
          <w:rFonts w:ascii="Times New Roman" w:eastAsia="Times New Roman" w:hAnsi="Times New Roman" w:cs="Times New Roman"/>
          <w:b/>
          <w:bCs/>
          <w:sz w:val="24"/>
          <w:szCs w:val="24"/>
          <w:lang w:val="hr-HR"/>
        </w:rPr>
      </w:pPr>
    </w:p>
    <w:p w14:paraId="4DE06B50" w14:textId="0C2A95A6" w:rsidR="000E594F" w:rsidRPr="00E71641" w:rsidRDefault="002404C7" w:rsidP="000E594F">
      <w:pPr>
        <w:spacing w:line="276" w:lineRule="auto"/>
        <w:jc w:val="both"/>
        <w:rPr>
          <w:rFonts w:ascii="Times New Roman" w:eastAsia="Times New Roman" w:hAnsi="Times New Roman" w:cs="Times New Roman"/>
          <w:sz w:val="24"/>
          <w:szCs w:val="24"/>
          <w:lang w:val="hr-HR"/>
        </w:rPr>
      </w:pPr>
      <w:r w:rsidRPr="002B35BB">
        <w:rPr>
          <w:rFonts w:ascii="Times New Roman" w:eastAsia="Times New Roman" w:hAnsi="Times New Roman" w:cs="Times New Roman"/>
          <w:sz w:val="24"/>
          <w:szCs w:val="24"/>
          <w:lang w:val="hr-HR"/>
        </w:rPr>
        <w:t>Sredstva za dodjelu potpore po ovom Programu, osigurana su u Državnom proračunu Republike Hrvatske za 202</w:t>
      </w:r>
      <w:r w:rsidR="00AC00BC" w:rsidRPr="002B35BB">
        <w:rPr>
          <w:rFonts w:ascii="Times New Roman" w:eastAsia="Times New Roman" w:hAnsi="Times New Roman" w:cs="Times New Roman"/>
          <w:sz w:val="24"/>
          <w:szCs w:val="24"/>
          <w:lang w:val="hr-HR"/>
        </w:rPr>
        <w:t>4</w:t>
      </w:r>
      <w:r w:rsidRPr="002B35BB">
        <w:rPr>
          <w:rFonts w:ascii="Times New Roman" w:eastAsia="Times New Roman" w:hAnsi="Times New Roman" w:cs="Times New Roman"/>
          <w:sz w:val="24"/>
          <w:szCs w:val="24"/>
          <w:lang w:val="hr-HR"/>
        </w:rPr>
        <w:t xml:space="preserve">. </w:t>
      </w:r>
      <w:r w:rsidR="000D7EDD" w:rsidRPr="002B35BB">
        <w:rPr>
          <w:rFonts w:ascii="Times New Roman" w:eastAsia="Times New Roman" w:hAnsi="Times New Roman" w:cs="Times New Roman"/>
          <w:sz w:val="24"/>
          <w:szCs w:val="24"/>
          <w:lang w:val="hr-HR"/>
        </w:rPr>
        <w:t>godinu</w:t>
      </w:r>
      <w:r w:rsidRPr="002B35BB">
        <w:rPr>
          <w:rFonts w:ascii="Times New Roman" w:eastAsia="Times New Roman" w:hAnsi="Times New Roman" w:cs="Times New Roman"/>
          <w:sz w:val="24"/>
          <w:szCs w:val="24"/>
          <w:lang w:val="hr-HR"/>
        </w:rPr>
        <w:t xml:space="preserve">, u razdjelu Ministarstva poljoprivrede, na Proračunskoj aktivnosti </w:t>
      </w:r>
      <w:r w:rsidR="00D61054" w:rsidRPr="002B35BB">
        <w:rPr>
          <w:rFonts w:ascii="Times New Roman" w:eastAsia="Times New Roman" w:hAnsi="Times New Roman" w:cs="Times New Roman"/>
          <w:sz w:val="24"/>
          <w:szCs w:val="24"/>
          <w:lang w:val="hr-HR"/>
        </w:rPr>
        <w:t xml:space="preserve">A865054 Kompenzacijske mjere i potpore </w:t>
      </w:r>
      <w:proofErr w:type="spellStart"/>
      <w:r w:rsidR="00D61054" w:rsidRPr="002B35BB">
        <w:rPr>
          <w:rFonts w:ascii="Times New Roman" w:eastAsia="Times New Roman" w:hAnsi="Times New Roman" w:cs="Times New Roman"/>
          <w:sz w:val="24"/>
          <w:szCs w:val="24"/>
          <w:lang w:val="hr-HR"/>
        </w:rPr>
        <w:t>depopul</w:t>
      </w:r>
      <w:r w:rsidR="00927DFF" w:rsidRPr="002B35BB">
        <w:rPr>
          <w:rFonts w:ascii="Times New Roman" w:eastAsia="Times New Roman" w:hAnsi="Times New Roman" w:cs="Times New Roman"/>
          <w:sz w:val="24"/>
          <w:szCs w:val="24"/>
          <w:lang w:val="hr-HR"/>
        </w:rPr>
        <w:t>i</w:t>
      </w:r>
      <w:r w:rsidR="00D61054" w:rsidRPr="002B35BB">
        <w:rPr>
          <w:rFonts w:ascii="Times New Roman" w:eastAsia="Times New Roman" w:hAnsi="Times New Roman" w:cs="Times New Roman"/>
          <w:sz w:val="24"/>
          <w:szCs w:val="24"/>
          <w:lang w:val="hr-HR"/>
        </w:rPr>
        <w:t>r</w:t>
      </w:r>
      <w:r w:rsidR="00927DFF" w:rsidRPr="002B35BB">
        <w:rPr>
          <w:rFonts w:ascii="Times New Roman" w:eastAsia="Times New Roman" w:hAnsi="Times New Roman" w:cs="Times New Roman"/>
          <w:sz w:val="24"/>
          <w:szCs w:val="24"/>
          <w:lang w:val="hr-HR"/>
        </w:rPr>
        <w:t>a</w:t>
      </w:r>
      <w:r w:rsidR="00D61054" w:rsidRPr="002B35BB">
        <w:rPr>
          <w:rFonts w:ascii="Times New Roman" w:eastAsia="Times New Roman" w:hAnsi="Times New Roman" w:cs="Times New Roman"/>
          <w:sz w:val="24"/>
          <w:szCs w:val="24"/>
          <w:lang w:val="hr-HR"/>
        </w:rPr>
        <w:t>nim</w:t>
      </w:r>
      <w:proofErr w:type="spellEnd"/>
      <w:r w:rsidR="00D61054" w:rsidRPr="002B35BB">
        <w:rPr>
          <w:rFonts w:ascii="Times New Roman" w:eastAsia="Times New Roman" w:hAnsi="Times New Roman" w:cs="Times New Roman"/>
          <w:sz w:val="24"/>
          <w:szCs w:val="24"/>
          <w:lang w:val="hr-HR"/>
        </w:rPr>
        <w:t xml:space="preserve"> područjima </w:t>
      </w:r>
      <w:r w:rsidR="00DD4552" w:rsidRPr="002B35BB">
        <w:rPr>
          <w:rFonts w:ascii="Times New Roman" w:eastAsia="Times New Roman" w:hAnsi="Times New Roman" w:cs="Times New Roman"/>
          <w:sz w:val="24"/>
          <w:szCs w:val="24"/>
          <w:lang w:val="hr-HR"/>
        </w:rPr>
        <w:t xml:space="preserve">s iznosom od </w:t>
      </w:r>
      <w:r w:rsidR="00E86AB4" w:rsidRPr="002B35BB">
        <w:rPr>
          <w:rFonts w:ascii="Times New Roman" w:eastAsia="Times New Roman" w:hAnsi="Times New Roman" w:cs="Times New Roman"/>
          <w:sz w:val="24"/>
          <w:szCs w:val="24"/>
          <w:lang w:val="hr-HR"/>
        </w:rPr>
        <w:t>1</w:t>
      </w:r>
      <w:r w:rsidR="0068508E" w:rsidRPr="002B35BB">
        <w:rPr>
          <w:rFonts w:ascii="Times New Roman" w:eastAsia="Times New Roman" w:hAnsi="Times New Roman" w:cs="Times New Roman"/>
          <w:sz w:val="24"/>
          <w:szCs w:val="24"/>
          <w:lang w:val="hr-HR"/>
        </w:rPr>
        <w:t xml:space="preserve"> </w:t>
      </w:r>
      <w:r w:rsidR="00DD4552" w:rsidRPr="002B35BB">
        <w:rPr>
          <w:rFonts w:ascii="Times New Roman" w:eastAsia="Times New Roman" w:hAnsi="Times New Roman" w:cs="Times New Roman"/>
          <w:sz w:val="24"/>
          <w:szCs w:val="24"/>
          <w:lang w:val="hr-HR"/>
        </w:rPr>
        <w:t>milijun eura</w:t>
      </w:r>
      <w:r w:rsidR="00A770DB" w:rsidRPr="002B35BB">
        <w:rPr>
          <w:rFonts w:ascii="Times New Roman" w:eastAsia="Times New Roman" w:hAnsi="Times New Roman" w:cs="Times New Roman"/>
          <w:sz w:val="24"/>
          <w:szCs w:val="24"/>
          <w:lang w:val="hr-HR"/>
        </w:rPr>
        <w:t>.</w:t>
      </w:r>
    </w:p>
    <w:p w14:paraId="3581C7A9" w14:textId="77777777" w:rsidR="002404C7" w:rsidRPr="002404C7" w:rsidRDefault="002404C7" w:rsidP="002404C7">
      <w:pPr>
        <w:spacing w:line="276" w:lineRule="auto"/>
        <w:jc w:val="both"/>
        <w:rPr>
          <w:rFonts w:ascii="Times New Roman" w:eastAsia="Times New Roman" w:hAnsi="Times New Roman" w:cs="Times New Roman"/>
          <w:color w:val="000000"/>
          <w:sz w:val="24"/>
          <w:szCs w:val="24"/>
          <w:lang w:val="hr-HR" w:eastAsia="hr-HR"/>
        </w:rPr>
      </w:pPr>
    </w:p>
    <w:p w14:paraId="4ED571F0" w14:textId="77777777" w:rsidR="002404C7" w:rsidRPr="002404C7" w:rsidRDefault="002404C7"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4" w:name="_Toc162358962"/>
      <w:r w:rsidRPr="002404C7">
        <w:rPr>
          <w:rFonts w:ascii="Times New Roman" w:eastAsia="Times New Roman" w:hAnsi="Times New Roman" w:cs="Times New Roman"/>
          <w:b/>
          <w:bCs/>
          <w:sz w:val="24"/>
          <w:szCs w:val="24"/>
          <w:lang w:val="hr-HR"/>
        </w:rPr>
        <w:t>KORISNICI</w:t>
      </w:r>
      <w:bookmarkEnd w:id="4"/>
    </w:p>
    <w:p w14:paraId="6D80F254" w14:textId="77777777" w:rsidR="002404C7" w:rsidRPr="002404C7" w:rsidRDefault="002404C7" w:rsidP="002404C7">
      <w:pPr>
        <w:spacing w:line="276" w:lineRule="auto"/>
        <w:rPr>
          <w:rFonts w:ascii="Times New Roman" w:eastAsia="Times New Roman" w:hAnsi="Times New Roman" w:cs="Times New Roman"/>
          <w:sz w:val="24"/>
          <w:szCs w:val="24"/>
          <w:lang w:val="hr-HR"/>
        </w:rPr>
      </w:pPr>
      <w:r w:rsidRPr="002404C7">
        <w:rPr>
          <w:rFonts w:ascii="Times New Roman" w:eastAsia="Times New Roman" w:hAnsi="Times New Roman" w:cs="Times New Roman"/>
          <w:sz w:val="24"/>
          <w:szCs w:val="24"/>
          <w:lang w:val="hr-HR"/>
        </w:rPr>
        <w:t xml:space="preserve"> </w:t>
      </w:r>
    </w:p>
    <w:p w14:paraId="15217E2B" w14:textId="3306A480" w:rsidR="00E74117" w:rsidRPr="00FC01BB" w:rsidRDefault="002404C7" w:rsidP="00F254CF">
      <w:pPr>
        <w:spacing w:line="276" w:lineRule="auto"/>
        <w:jc w:val="both"/>
        <w:rPr>
          <w:rFonts w:ascii="Times New Roman" w:eastAsia="Times New Roman" w:hAnsi="Times New Roman" w:cs="Times New Roman"/>
          <w:sz w:val="24"/>
          <w:szCs w:val="24"/>
          <w:lang w:val="hr-HR"/>
        </w:rPr>
      </w:pPr>
      <w:r w:rsidRPr="00FC01BB">
        <w:rPr>
          <w:rFonts w:ascii="Times New Roman" w:eastAsia="Times New Roman" w:hAnsi="Times New Roman" w:cs="Times New Roman"/>
          <w:sz w:val="24"/>
          <w:szCs w:val="24"/>
          <w:lang w:val="hr-HR"/>
        </w:rPr>
        <w:t xml:space="preserve">Prihvatljivi korisnici ove potpore </w:t>
      </w:r>
      <w:r w:rsidR="3C78CC57" w:rsidRPr="00FC01BB">
        <w:rPr>
          <w:rFonts w:ascii="Times New Roman" w:eastAsia="Times New Roman" w:hAnsi="Times New Roman" w:cs="Times New Roman"/>
          <w:sz w:val="24"/>
          <w:szCs w:val="24"/>
          <w:lang w:val="hr-HR"/>
        </w:rPr>
        <w:t xml:space="preserve">su </w:t>
      </w:r>
      <w:r w:rsidR="00E64306">
        <w:rPr>
          <w:rFonts w:ascii="Times New Roman" w:eastAsia="Times New Roman" w:hAnsi="Times New Roman" w:cs="Times New Roman"/>
          <w:sz w:val="24"/>
          <w:szCs w:val="24"/>
          <w:lang w:val="hr-HR"/>
        </w:rPr>
        <w:t>JLS</w:t>
      </w:r>
      <w:r w:rsidR="00F254CF" w:rsidRPr="00FC01BB">
        <w:rPr>
          <w:rFonts w:ascii="Times New Roman" w:eastAsia="Times New Roman" w:hAnsi="Times New Roman" w:cs="Times New Roman"/>
          <w:sz w:val="24"/>
          <w:szCs w:val="24"/>
          <w:lang w:val="hr-HR"/>
        </w:rPr>
        <w:t xml:space="preserve"> koje su u svojim proračunima za 2024. godinu osigurale financijska sredstva za stambeno zbrinjavanje </w:t>
      </w:r>
      <w:r w:rsidR="00FC01BB" w:rsidRPr="00FC01BB">
        <w:rPr>
          <w:rFonts w:ascii="Times New Roman" w:eastAsia="Times New Roman" w:hAnsi="Times New Roman" w:cs="Times New Roman"/>
          <w:sz w:val="24"/>
          <w:szCs w:val="24"/>
          <w:lang w:val="hr-HR"/>
        </w:rPr>
        <w:t xml:space="preserve">mladih </w:t>
      </w:r>
      <w:r w:rsidR="00294502" w:rsidRPr="00FC01BB">
        <w:rPr>
          <w:rFonts w:ascii="Times New Roman" w:eastAsia="Times New Roman" w:hAnsi="Times New Roman" w:cs="Times New Roman"/>
          <w:sz w:val="24"/>
          <w:szCs w:val="24"/>
          <w:lang w:val="hr-HR"/>
        </w:rPr>
        <w:t xml:space="preserve">obitelji </w:t>
      </w:r>
      <w:r w:rsidR="00F254CF" w:rsidRPr="00FC01BB">
        <w:rPr>
          <w:rFonts w:ascii="Times New Roman" w:eastAsia="Times New Roman" w:hAnsi="Times New Roman" w:cs="Times New Roman"/>
          <w:sz w:val="24"/>
          <w:szCs w:val="24"/>
          <w:lang w:val="hr-HR"/>
        </w:rPr>
        <w:t>na selu</w:t>
      </w:r>
      <w:r w:rsidR="00E64306">
        <w:rPr>
          <w:rFonts w:ascii="Times New Roman" w:eastAsia="Times New Roman" w:hAnsi="Times New Roman" w:cs="Times New Roman"/>
          <w:sz w:val="24"/>
          <w:szCs w:val="24"/>
          <w:lang w:val="hr-HR"/>
        </w:rPr>
        <w:t xml:space="preserve"> i donijele program potpore za unapređenje stanovanja mladih obitelji</w:t>
      </w:r>
      <w:r w:rsidR="00F254CF" w:rsidRPr="00FC01BB">
        <w:rPr>
          <w:rFonts w:ascii="Times New Roman" w:eastAsia="Times New Roman" w:hAnsi="Times New Roman" w:cs="Times New Roman"/>
          <w:sz w:val="24"/>
          <w:szCs w:val="24"/>
          <w:lang w:val="hr-HR"/>
        </w:rPr>
        <w:t>.</w:t>
      </w:r>
    </w:p>
    <w:p w14:paraId="43556058" w14:textId="30FE4BCD" w:rsidR="00D826B4" w:rsidRDefault="00F254CF" w:rsidP="00F254CF">
      <w:pPr>
        <w:spacing w:line="276" w:lineRule="auto"/>
        <w:jc w:val="both"/>
        <w:rPr>
          <w:rFonts w:ascii="Times New Roman" w:eastAsia="Times New Roman" w:hAnsi="Times New Roman" w:cs="Times New Roman"/>
          <w:sz w:val="24"/>
          <w:szCs w:val="24"/>
          <w:lang w:val="hr-HR"/>
        </w:rPr>
      </w:pPr>
      <w:r w:rsidRPr="00FC01BB">
        <w:rPr>
          <w:rFonts w:ascii="Times New Roman" w:eastAsia="Times New Roman" w:hAnsi="Times New Roman" w:cs="Times New Roman"/>
          <w:sz w:val="24"/>
          <w:szCs w:val="24"/>
          <w:lang w:val="hr-HR"/>
        </w:rPr>
        <w:t>Krajnji primatelji potpore</w:t>
      </w:r>
      <w:r w:rsidR="00E64306">
        <w:rPr>
          <w:rFonts w:ascii="Times New Roman" w:eastAsia="Times New Roman" w:hAnsi="Times New Roman" w:cs="Times New Roman"/>
          <w:sz w:val="24"/>
          <w:szCs w:val="24"/>
          <w:lang w:val="hr-HR"/>
        </w:rPr>
        <w:t xml:space="preserve"> iz ovog Programa</w:t>
      </w:r>
      <w:r w:rsidRPr="00FC01BB">
        <w:rPr>
          <w:rFonts w:ascii="Times New Roman" w:eastAsia="Times New Roman" w:hAnsi="Times New Roman" w:cs="Times New Roman"/>
          <w:sz w:val="24"/>
          <w:szCs w:val="24"/>
          <w:lang w:val="hr-HR"/>
        </w:rPr>
        <w:t xml:space="preserve"> </w:t>
      </w:r>
      <w:r w:rsidR="00E64306">
        <w:rPr>
          <w:rFonts w:ascii="Times New Roman" w:eastAsia="Times New Roman" w:hAnsi="Times New Roman" w:cs="Times New Roman"/>
          <w:sz w:val="24"/>
          <w:szCs w:val="24"/>
          <w:lang w:val="hr-HR"/>
        </w:rPr>
        <w:t>je</w:t>
      </w:r>
      <w:r w:rsidRPr="00FC01BB">
        <w:rPr>
          <w:rFonts w:ascii="Times New Roman" w:eastAsia="Times New Roman" w:hAnsi="Times New Roman" w:cs="Times New Roman"/>
          <w:sz w:val="24"/>
          <w:szCs w:val="24"/>
          <w:lang w:val="hr-HR"/>
        </w:rPr>
        <w:t>su mladi poljoprivrednici</w:t>
      </w:r>
      <w:r w:rsidR="00D826B4">
        <w:rPr>
          <w:rFonts w:ascii="Times New Roman" w:eastAsia="Times New Roman" w:hAnsi="Times New Roman" w:cs="Times New Roman"/>
          <w:sz w:val="24"/>
          <w:szCs w:val="24"/>
          <w:lang w:val="hr-HR"/>
        </w:rPr>
        <w:t xml:space="preserve"> koji su zadovoljili </w:t>
      </w:r>
      <w:r w:rsidR="00D826B4" w:rsidRPr="00FC01BB">
        <w:rPr>
          <w:rFonts w:ascii="Times New Roman" w:eastAsia="Times New Roman" w:hAnsi="Times New Roman" w:cs="Times New Roman"/>
          <w:sz w:val="24"/>
          <w:szCs w:val="24"/>
          <w:lang w:val="hr-HR"/>
        </w:rPr>
        <w:t xml:space="preserve">uvjete propisane u programima </w:t>
      </w:r>
      <w:r w:rsidR="00E64306">
        <w:rPr>
          <w:rFonts w:ascii="Times New Roman" w:eastAsia="Times New Roman" w:hAnsi="Times New Roman" w:cs="Times New Roman"/>
          <w:sz w:val="24"/>
          <w:szCs w:val="24"/>
          <w:lang w:val="hr-HR"/>
        </w:rPr>
        <w:t>JLS</w:t>
      </w:r>
      <w:r w:rsidR="00E64306" w:rsidRPr="00E64306">
        <w:rPr>
          <w:rFonts w:ascii="Times New Roman" w:eastAsia="Times New Roman" w:hAnsi="Times New Roman" w:cs="Times New Roman"/>
          <w:sz w:val="24"/>
          <w:szCs w:val="24"/>
          <w:lang w:val="hr-HR"/>
        </w:rPr>
        <w:t xml:space="preserve"> </w:t>
      </w:r>
      <w:r w:rsidR="00E64306" w:rsidRPr="00FC01BB">
        <w:rPr>
          <w:rFonts w:ascii="Times New Roman" w:eastAsia="Times New Roman" w:hAnsi="Times New Roman" w:cs="Times New Roman"/>
          <w:sz w:val="24"/>
          <w:szCs w:val="24"/>
          <w:lang w:val="hr-HR"/>
        </w:rPr>
        <w:t>za stambeno zbrinjavanje mladih obitelji na selu</w:t>
      </w:r>
      <w:r w:rsidRPr="00FC01BB">
        <w:rPr>
          <w:rFonts w:ascii="Times New Roman" w:eastAsia="Times New Roman" w:hAnsi="Times New Roman" w:cs="Times New Roman"/>
          <w:sz w:val="24"/>
          <w:szCs w:val="24"/>
          <w:lang w:val="hr-HR"/>
        </w:rPr>
        <w:t xml:space="preserve"> </w:t>
      </w:r>
      <w:r w:rsidR="00D826B4">
        <w:rPr>
          <w:rFonts w:ascii="Times New Roman" w:eastAsia="Times New Roman" w:hAnsi="Times New Roman" w:cs="Times New Roman"/>
          <w:sz w:val="24"/>
          <w:szCs w:val="24"/>
          <w:lang w:val="hr-HR"/>
        </w:rPr>
        <w:t>te koji zadovoljavaju sljedeće uvjete:</w:t>
      </w:r>
    </w:p>
    <w:p w14:paraId="5A94B1C1" w14:textId="77777777" w:rsidR="00C65F31" w:rsidRDefault="00C65F31" w:rsidP="0040361E">
      <w:pPr>
        <w:pStyle w:val="Odlomakpopisa"/>
        <w:numPr>
          <w:ilvl w:val="0"/>
          <w:numId w:val="17"/>
        </w:numPr>
        <w:spacing w:line="276" w:lineRule="auto"/>
        <w:jc w:val="both"/>
        <w:rPr>
          <w:rFonts w:ascii="Times New Roman" w:eastAsia="Times New Roman" w:hAnsi="Times New Roman" w:cs="Times New Roman"/>
          <w:sz w:val="24"/>
          <w:szCs w:val="24"/>
          <w:lang w:val="hr-HR"/>
        </w:rPr>
      </w:pPr>
      <w:r w:rsidRPr="00C65F31">
        <w:rPr>
          <w:rFonts w:ascii="Times New Roman" w:eastAsia="Times New Roman" w:hAnsi="Times New Roman" w:cs="Times New Roman"/>
          <w:sz w:val="24"/>
          <w:szCs w:val="24"/>
          <w:lang w:val="hr-HR"/>
        </w:rPr>
        <w:lastRenderedPageBreak/>
        <w:t>u</w:t>
      </w:r>
      <w:r w:rsidR="00D826B4" w:rsidRPr="00C65F31">
        <w:rPr>
          <w:rFonts w:ascii="Times New Roman" w:eastAsia="Times New Roman" w:hAnsi="Times New Roman" w:cs="Times New Roman"/>
          <w:sz w:val="24"/>
          <w:szCs w:val="24"/>
          <w:lang w:val="hr-HR"/>
        </w:rPr>
        <w:t>pisani u Upisnik poljoprivrednika ili Upisnik obiteljskih poljoprivrednih gospodarstava najmanje godinu dana prije podnošenja zahtjeva</w:t>
      </w:r>
    </w:p>
    <w:p w14:paraId="5E36F71A" w14:textId="4EF41375" w:rsidR="00F254CF" w:rsidRDefault="00C65F31" w:rsidP="0040361E">
      <w:pPr>
        <w:pStyle w:val="Odlomakpopisa"/>
        <w:numPr>
          <w:ilvl w:val="0"/>
          <w:numId w:val="17"/>
        </w:numPr>
        <w:spacing w:line="276"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nositelj poljoprivrednog gospodarstva nije stariji od </w:t>
      </w:r>
      <w:r w:rsidR="00F254CF" w:rsidRPr="00C65F31">
        <w:rPr>
          <w:rFonts w:ascii="Times New Roman" w:eastAsia="Times New Roman" w:hAnsi="Times New Roman" w:cs="Times New Roman"/>
          <w:sz w:val="24"/>
          <w:szCs w:val="24"/>
          <w:lang w:val="hr-HR"/>
        </w:rPr>
        <w:t>4</w:t>
      </w:r>
      <w:r>
        <w:rPr>
          <w:rFonts w:ascii="Times New Roman" w:eastAsia="Times New Roman" w:hAnsi="Times New Roman" w:cs="Times New Roman"/>
          <w:sz w:val="24"/>
          <w:szCs w:val="24"/>
          <w:lang w:val="hr-HR"/>
        </w:rPr>
        <w:t>0</w:t>
      </w:r>
      <w:r w:rsidR="00F254CF" w:rsidRPr="00C65F31">
        <w:rPr>
          <w:rFonts w:ascii="Times New Roman" w:eastAsia="Times New Roman" w:hAnsi="Times New Roman" w:cs="Times New Roman"/>
          <w:sz w:val="24"/>
          <w:szCs w:val="24"/>
          <w:lang w:val="hr-HR"/>
        </w:rPr>
        <w:t xml:space="preserve"> godin</w:t>
      </w:r>
      <w:r>
        <w:rPr>
          <w:rFonts w:ascii="Times New Roman" w:eastAsia="Times New Roman" w:hAnsi="Times New Roman" w:cs="Times New Roman"/>
          <w:sz w:val="24"/>
          <w:szCs w:val="24"/>
          <w:lang w:val="hr-HR"/>
        </w:rPr>
        <w:t>a</w:t>
      </w:r>
      <w:r w:rsidR="00F254CF" w:rsidRPr="00C65F31">
        <w:rPr>
          <w:rFonts w:ascii="Times New Roman" w:eastAsia="Times New Roman" w:hAnsi="Times New Roman" w:cs="Times New Roman"/>
          <w:sz w:val="24"/>
          <w:szCs w:val="24"/>
          <w:lang w:val="hr-HR"/>
        </w:rPr>
        <w:t xml:space="preserve"> </w:t>
      </w:r>
      <w:r w:rsidR="00FC01BB" w:rsidRPr="00C65F31">
        <w:rPr>
          <w:rFonts w:ascii="Times New Roman" w:eastAsia="Times New Roman" w:hAnsi="Times New Roman" w:cs="Times New Roman"/>
          <w:sz w:val="24"/>
          <w:szCs w:val="24"/>
          <w:lang w:val="hr-HR"/>
        </w:rPr>
        <w:t xml:space="preserve">u </w:t>
      </w:r>
      <w:r>
        <w:rPr>
          <w:rFonts w:ascii="Times New Roman" w:eastAsia="Times New Roman" w:hAnsi="Times New Roman" w:cs="Times New Roman"/>
          <w:sz w:val="24"/>
          <w:szCs w:val="24"/>
          <w:lang w:val="hr-HR"/>
        </w:rPr>
        <w:t>godini</w:t>
      </w:r>
      <w:r w:rsidR="00FC01BB" w:rsidRPr="00C65F31">
        <w:rPr>
          <w:rFonts w:ascii="Times New Roman" w:eastAsia="Times New Roman" w:hAnsi="Times New Roman" w:cs="Times New Roman"/>
          <w:sz w:val="24"/>
          <w:szCs w:val="24"/>
          <w:lang w:val="hr-HR"/>
        </w:rPr>
        <w:t xml:space="preserve"> podnošenja zahtjeva</w:t>
      </w:r>
      <w:r w:rsidR="00A31BD1">
        <w:rPr>
          <w:rFonts w:ascii="Times New Roman" w:eastAsia="Times New Roman" w:hAnsi="Times New Roman" w:cs="Times New Roman"/>
          <w:sz w:val="24"/>
          <w:szCs w:val="24"/>
          <w:lang w:val="hr-HR"/>
        </w:rPr>
        <w:t>.</w:t>
      </w:r>
    </w:p>
    <w:p w14:paraId="5FC46310" w14:textId="680F7793" w:rsidR="00B75C80" w:rsidRDefault="00B75C80" w:rsidP="002404C7">
      <w:pPr>
        <w:spacing w:line="276" w:lineRule="auto"/>
        <w:jc w:val="both"/>
        <w:rPr>
          <w:rFonts w:ascii="Times New Roman" w:eastAsia="Times New Roman" w:hAnsi="Times New Roman" w:cs="Times New Roman"/>
          <w:sz w:val="24"/>
          <w:szCs w:val="24"/>
          <w:lang w:val="hr-HR"/>
        </w:rPr>
      </w:pPr>
    </w:p>
    <w:p w14:paraId="346B2742" w14:textId="3DDA1CEB" w:rsidR="00F254CF" w:rsidRPr="00DC1816" w:rsidRDefault="00F254CF" w:rsidP="00DC1816">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5" w:name="_Toc162358963"/>
      <w:r w:rsidRPr="00DC1816">
        <w:rPr>
          <w:rFonts w:ascii="Times New Roman" w:eastAsia="Times New Roman" w:hAnsi="Times New Roman" w:cs="Times New Roman"/>
          <w:b/>
          <w:bCs/>
          <w:sz w:val="24"/>
          <w:szCs w:val="24"/>
          <w:lang w:val="hr-HR"/>
        </w:rPr>
        <w:t>IZNOS POTPORE</w:t>
      </w:r>
      <w:bookmarkEnd w:id="5"/>
    </w:p>
    <w:p w14:paraId="26E82676" w14:textId="3EC77990" w:rsidR="00D826B4" w:rsidRPr="00C65F31" w:rsidRDefault="00F254CF" w:rsidP="00F254CF">
      <w:pPr>
        <w:spacing w:line="276" w:lineRule="auto"/>
        <w:jc w:val="both"/>
        <w:rPr>
          <w:rFonts w:ascii="Times New Roman" w:eastAsia="Times New Roman" w:hAnsi="Times New Roman" w:cs="Times New Roman"/>
          <w:sz w:val="24"/>
          <w:szCs w:val="24"/>
          <w:lang w:val="hr-HR"/>
        </w:rPr>
      </w:pPr>
      <w:r w:rsidRPr="00C65F31">
        <w:rPr>
          <w:rFonts w:ascii="Times New Roman" w:eastAsia="Times New Roman" w:hAnsi="Times New Roman" w:cs="Times New Roman"/>
          <w:sz w:val="24"/>
          <w:szCs w:val="24"/>
          <w:lang w:val="hr-HR"/>
        </w:rPr>
        <w:t xml:space="preserve">Iznos potpore </w:t>
      </w:r>
      <w:r w:rsidR="00D826B4" w:rsidRPr="00C65F31">
        <w:rPr>
          <w:rFonts w:ascii="Times New Roman" w:eastAsia="Times New Roman" w:hAnsi="Times New Roman" w:cs="Times New Roman"/>
          <w:sz w:val="24"/>
          <w:szCs w:val="24"/>
          <w:lang w:val="hr-HR"/>
        </w:rPr>
        <w:t xml:space="preserve">za </w:t>
      </w:r>
      <w:r w:rsidR="00C65F31" w:rsidRPr="00C65F31">
        <w:rPr>
          <w:rFonts w:ascii="Times New Roman" w:eastAsia="Times New Roman" w:hAnsi="Times New Roman" w:cs="Times New Roman"/>
          <w:sz w:val="24"/>
          <w:szCs w:val="24"/>
          <w:lang w:val="hr-HR"/>
        </w:rPr>
        <w:t xml:space="preserve">prihvatljive </w:t>
      </w:r>
      <w:r w:rsidR="00D826B4" w:rsidRPr="00C65F31">
        <w:rPr>
          <w:rFonts w:ascii="Times New Roman" w:eastAsia="Times New Roman" w:hAnsi="Times New Roman" w:cs="Times New Roman"/>
          <w:sz w:val="24"/>
          <w:szCs w:val="24"/>
          <w:lang w:val="hr-HR"/>
        </w:rPr>
        <w:t xml:space="preserve">krajnje primatelje iz točke 4. ovoga Programa iznosi 100% potpore koju je krajnjem primatelju dodijelila </w:t>
      </w:r>
      <w:r w:rsidR="00E64306">
        <w:rPr>
          <w:rFonts w:ascii="Times New Roman" w:eastAsia="Times New Roman" w:hAnsi="Times New Roman" w:cs="Times New Roman"/>
          <w:sz w:val="24"/>
          <w:szCs w:val="24"/>
          <w:lang w:val="hr-HR"/>
        </w:rPr>
        <w:t xml:space="preserve">JLS u skladu s uvjetima iz svog programa </w:t>
      </w:r>
      <w:r w:rsidR="00E64306" w:rsidRPr="00FC01BB">
        <w:rPr>
          <w:rFonts w:ascii="Times New Roman" w:eastAsia="Times New Roman" w:hAnsi="Times New Roman" w:cs="Times New Roman"/>
          <w:sz w:val="24"/>
          <w:szCs w:val="24"/>
          <w:lang w:val="hr-HR"/>
        </w:rPr>
        <w:t>za stambeno zbrinjavanje mladih obitelji na selu</w:t>
      </w:r>
      <w:r w:rsidR="00D826B4" w:rsidRPr="00C65F31">
        <w:rPr>
          <w:rFonts w:ascii="Times New Roman" w:eastAsia="Times New Roman" w:hAnsi="Times New Roman" w:cs="Times New Roman"/>
          <w:sz w:val="24"/>
          <w:szCs w:val="24"/>
          <w:lang w:val="hr-HR"/>
        </w:rPr>
        <w:t xml:space="preserve">.  </w:t>
      </w:r>
    </w:p>
    <w:p w14:paraId="510C8807" w14:textId="1837E715" w:rsidR="00EC0A42" w:rsidRPr="00E3338B" w:rsidRDefault="00EC0A42" w:rsidP="008B22A2">
      <w:pPr>
        <w:spacing w:line="276" w:lineRule="auto"/>
        <w:jc w:val="both"/>
        <w:rPr>
          <w:rFonts w:ascii="Times New Roman" w:eastAsia="Times New Roman" w:hAnsi="Times New Roman" w:cs="Times New Roman"/>
          <w:kern w:val="2"/>
          <w:sz w:val="24"/>
          <w:szCs w:val="24"/>
          <w:lang w:val="hr-HR"/>
          <w14:ligatures w14:val="standardContextual"/>
        </w:rPr>
      </w:pPr>
    </w:p>
    <w:p w14:paraId="68CB47F0" w14:textId="11D82283" w:rsidR="002404C7" w:rsidRDefault="00E71641" w:rsidP="002404C7">
      <w:pPr>
        <w:keepNext/>
        <w:keepLines/>
        <w:numPr>
          <w:ilvl w:val="0"/>
          <w:numId w:val="1"/>
        </w:numPr>
        <w:spacing w:before="160" w:after="0" w:line="276" w:lineRule="auto"/>
        <w:outlineLvl w:val="2"/>
        <w:rPr>
          <w:rFonts w:ascii="Times New Roman" w:eastAsia="Times New Roman" w:hAnsi="Times New Roman" w:cs="Times New Roman"/>
          <w:b/>
          <w:bCs/>
          <w:sz w:val="24"/>
          <w:szCs w:val="24"/>
          <w:lang w:val="hr-HR"/>
        </w:rPr>
      </w:pPr>
      <w:bookmarkStart w:id="6" w:name="_Toc162358964"/>
      <w:r>
        <w:rPr>
          <w:rFonts w:ascii="Times New Roman" w:eastAsia="Times New Roman" w:hAnsi="Times New Roman" w:cs="Times New Roman"/>
          <w:b/>
          <w:bCs/>
          <w:sz w:val="24"/>
          <w:szCs w:val="24"/>
          <w:lang w:val="hr-HR"/>
        </w:rPr>
        <w:t xml:space="preserve">PROVEDBA I </w:t>
      </w:r>
      <w:r w:rsidR="00923F77">
        <w:rPr>
          <w:rFonts w:ascii="Times New Roman" w:eastAsia="Times New Roman" w:hAnsi="Times New Roman" w:cs="Times New Roman"/>
          <w:b/>
          <w:bCs/>
          <w:sz w:val="24"/>
          <w:szCs w:val="24"/>
          <w:lang w:val="hr-HR"/>
        </w:rPr>
        <w:t>NAČIN DODJELE</w:t>
      </w:r>
      <w:r w:rsidR="00F01BA5">
        <w:rPr>
          <w:rFonts w:ascii="Times New Roman" w:eastAsia="Times New Roman" w:hAnsi="Times New Roman" w:cs="Times New Roman"/>
          <w:b/>
          <w:bCs/>
          <w:sz w:val="24"/>
          <w:szCs w:val="24"/>
          <w:lang w:val="hr-HR"/>
        </w:rPr>
        <w:t xml:space="preserve"> </w:t>
      </w:r>
      <w:r w:rsidR="00E01A24">
        <w:rPr>
          <w:rFonts w:ascii="Times New Roman" w:eastAsia="Times New Roman" w:hAnsi="Times New Roman" w:cs="Times New Roman"/>
          <w:b/>
          <w:bCs/>
          <w:sz w:val="24"/>
          <w:szCs w:val="24"/>
          <w:lang w:val="hr-HR"/>
        </w:rPr>
        <w:t>POTPOR</w:t>
      </w:r>
      <w:r w:rsidR="00927DFF">
        <w:rPr>
          <w:rFonts w:ascii="Times New Roman" w:eastAsia="Times New Roman" w:hAnsi="Times New Roman" w:cs="Times New Roman"/>
          <w:b/>
          <w:bCs/>
          <w:sz w:val="24"/>
          <w:szCs w:val="24"/>
          <w:lang w:val="hr-HR"/>
        </w:rPr>
        <w:t>E</w:t>
      </w:r>
      <w:bookmarkEnd w:id="6"/>
    </w:p>
    <w:p w14:paraId="338403ED" w14:textId="77777777" w:rsidR="00632AD8" w:rsidRDefault="00E71641" w:rsidP="00E71641">
      <w:pPr>
        <w:spacing w:line="276" w:lineRule="auto"/>
        <w:jc w:val="both"/>
        <w:rPr>
          <w:rFonts w:ascii="Times New Roman" w:eastAsia="Times New Roman" w:hAnsi="Times New Roman" w:cs="Times New Roman"/>
          <w:sz w:val="24"/>
          <w:szCs w:val="24"/>
          <w:lang w:val="hr-HR"/>
        </w:rPr>
      </w:pPr>
      <w:r w:rsidRPr="00E71641">
        <w:rPr>
          <w:rFonts w:ascii="Times New Roman" w:eastAsia="Times New Roman" w:hAnsi="Times New Roman" w:cs="Times New Roman"/>
          <w:sz w:val="24"/>
          <w:szCs w:val="24"/>
          <w:lang w:val="hr-HR"/>
        </w:rPr>
        <w:t xml:space="preserve">Nadležno tijelo zaduženo za upravljanje, provedbu i praćenje provedbe Programa je Ministarstvo. </w:t>
      </w:r>
    </w:p>
    <w:p w14:paraId="028F9DBF" w14:textId="38E49063" w:rsidR="00E71641" w:rsidRPr="00E71641" w:rsidRDefault="00E71641" w:rsidP="00E71641">
      <w:pPr>
        <w:spacing w:line="276" w:lineRule="auto"/>
        <w:jc w:val="both"/>
        <w:rPr>
          <w:rFonts w:ascii="Times New Roman" w:eastAsia="Times New Roman" w:hAnsi="Times New Roman" w:cs="Times New Roman"/>
          <w:sz w:val="24"/>
          <w:szCs w:val="24"/>
          <w:lang w:val="hr-HR"/>
        </w:rPr>
      </w:pPr>
      <w:r w:rsidRPr="00E71641">
        <w:rPr>
          <w:rFonts w:ascii="Times New Roman" w:eastAsia="Times New Roman" w:hAnsi="Times New Roman" w:cs="Times New Roman"/>
          <w:sz w:val="24"/>
          <w:szCs w:val="24"/>
          <w:lang w:val="hr-HR"/>
        </w:rPr>
        <w:t>Javni poziv za dodjelu sredstava objavljuje se na mrežnim stranicama Ministarstva.</w:t>
      </w:r>
    </w:p>
    <w:p w14:paraId="4E263B9A" w14:textId="77777777" w:rsidR="00632AD8" w:rsidRDefault="00E71641" w:rsidP="00E71641">
      <w:pPr>
        <w:spacing w:line="276" w:lineRule="auto"/>
        <w:jc w:val="both"/>
        <w:rPr>
          <w:rFonts w:ascii="Times New Roman" w:eastAsia="Times New Roman" w:hAnsi="Times New Roman" w:cs="Times New Roman"/>
          <w:sz w:val="24"/>
          <w:szCs w:val="24"/>
          <w:lang w:val="hr-HR"/>
        </w:rPr>
      </w:pPr>
      <w:r w:rsidRPr="00E71641">
        <w:rPr>
          <w:rFonts w:ascii="Times New Roman" w:eastAsia="Times New Roman" w:hAnsi="Times New Roman" w:cs="Times New Roman"/>
          <w:sz w:val="24"/>
          <w:szCs w:val="24"/>
          <w:lang w:val="hr-HR"/>
        </w:rPr>
        <w:t xml:space="preserve">Javnim pozivom detaljno će se propisati način podnošenja zahtjeva, rokovi i dokumentacija potrebna za podnošenje zahtjeva, administrativna kontrola zaprimljenih zahtjeva, odobravanje i isplata bespovratnih sredstva, način izvještavanja, kontrola na terenu i povrat. </w:t>
      </w:r>
    </w:p>
    <w:p w14:paraId="5993A265" w14:textId="6A976C65" w:rsidR="003D3A90" w:rsidRDefault="00E71641" w:rsidP="00E71641">
      <w:pPr>
        <w:spacing w:line="276" w:lineRule="auto"/>
        <w:jc w:val="both"/>
        <w:rPr>
          <w:rFonts w:ascii="Times New Roman" w:eastAsia="Times New Roman" w:hAnsi="Times New Roman" w:cs="Times New Roman"/>
          <w:sz w:val="24"/>
          <w:szCs w:val="24"/>
          <w:highlight w:val="yellow"/>
          <w:lang w:val="hr-HR"/>
        </w:rPr>
      </w:pPr>
      <w:r w:rsidRPr="00E71641">
        <w:rPr>
          <w:rFonts w:ascii="Times New Roman" w:eastAsia="Times New Roman" w:hAnsi="Times New Roman" w:cs="Times New Roman"/>
          <w:sz w:val="24"/>
          <w:szCs w:val="24"/>
          <w:lang w:val="hr-HR"/>
        </w:rPr>
        <w:t>Uvjeti i način provedbe Programa utvrđeni Javnim pozivom su pravno obvezujući.</w:t>
      </w:r>
    </w:p>
    <w:p w14:paraId="727A4647" w14:textId="77777777" w:rsidR="0063221C" w:rsidRDefault="0063221C" w:rsidP="00074B9C">
      <w:pPr>
        <w:spacing w:after="0" w:line="276" w:lineRule="auto"/>
        <w:contextualSpacing/>
        <w:jc w:val="both"/>
        <w:rPr>
          <w:rFonts w:ascii="Times New Roman" w:hAnsi="Times New Roman" w:cs="Times New Roman"/>
          <w:b/>
          <w:kern w:val="2"/>
          <w:sz w:val="24"/>
          <w:szCs w:val="24"/>
          <w:lang w:val="hr-HR"/>
          <w14:ligatures w14:val="standardContextual"/>
        </w:rPr>
      </w:pPr>
    </w:p>
    <w:p w14:paraId="20262BA5" w14:textId="77777777" w:rsidR="00E01A24" w:rsidRPr="002404C7" w:rsidRDefault="00E01A24" w:rsidP="00074B9C">
      <w:pPr>
        <w:pStyle w:val="Odlomakpopisa"/>
        <w:spacing w:after="0" w:line="276" w:lineRule="auto"/>
        <w:jc w:val="both"/>
        <w:textAlignment w:val="baseline"/>
        <w:rPr>
          <w:rFonts w:ascii="Times New Roman" w:eastAsia="Times New Roman" w:hAnsi="Times New Roman" w:cs="Times New Roman"/>
          <w:color w:val="000000"/>
          <w:sz w:val="24"/>
          <w:szCs w:val="24"/>
          <w:lang w:val="hr-HR" w:eastAsia="hr-HR"/>
        </w:rPr>
      </w:pPr>
    </w:p>
    <w:p w14:paraId="08D07D12" w14:textId="77777777" w:rsidR="00F05AAA" w:rsidRDefault="00F05AAA" w:rsidP="00F05AAA">
      <w:pPr>
        <w:pStyle w:val="normal-000013"/>
      </w:pPr>
      <w:r>
        <w:rPr>
          <w:rStyle w:val="000016"/>
        </w:rPr>
        <w:t> </w:t>
      </w:r>
    </w:p>
    <w:p w14:paraId="50BEA4A3" w14:textId="77777777" w:rsidR="007D5BDD" w:rsidRDefault="007D5BDD" w:rsidP="007D5BDD">
      <w:pPr>
        <w:pStyle w:val="normal-000013"/>
      </w:pPr>
    </w:p>
    <w:p w14:paraId="71495E31" w14:textId="26AF6C19" w:rsidR="00E74117" w:rsidRDefault="00E74117" w:rsidP="000364B5">
      <w:pPr>
        <w:pStyle w:val="normal-000013"/>
      </w:pPr>
    </w:p>
    <w:p w14:paraId="32D2BCF2" w14:textId="59A75CCA" w:rsidR="00E74117" w:rsidRDefault="00E74117" w:rsidP="000364B5">
      <w:pPr>
        <w:pStyle w:val="normal-000013"/>
      </w:pPr>
    </w:p>
    <w:p w14:paraId="049F992A" w14:textId="79C38352" w:rsidR="00E74117" w:rsidRDefault="00E74117" w:rsidP="000364B5">
      <w:pPr>
        <w:pStyle w:val="normal-000013"/>
      </w:pPr>
    </w:p>
    <w:p w14:paraId="5C91E14A" w14:textId="637CC180" w:rsidR="00E74117" w:rsidRDefault="00E74117" w:rsidP="000364B5">
      <w:pPr>
        <w:pStyle w:val="normal-000013"/>
      </w:pPr>
    </w:p>
    <w:p w14:paraId="441841BD" w14:textId="77777777" w:rsidR="00E74117" w:rsidRPr="007D5BDD" w:rsidRDefault="00E74117" w:rsidP="000364B5">
      <w:pPr>
        <w:pStyle w:val="normal-000013"/>
      </w:pPr>
    </w:p>
    <w:sectPr w:rsidR="00E74117" w:rsidRPr="007D5BDD" w:rsidSect="006324D3">
      <w:footerReference w:type="default" r:id="rId12"/>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975496" w16cex:dateUtc="2024-02-22T17: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3739C" w14:textId="77777777" w:rsidR="00125077" w:rsidRDefault="00125077">
      <w:pPr>
        <w:spacing w:after="0" w:line="240" w:lineRule="auto"/>
      </w:pPr>
      <w:r>
        <w:separator/>
      </w:r>
    </w:p>
  </w:endnote>
  <w:endnote w:type="continuationSeparator" w:id="0">
    <w:p w14:paraId="3544CB17" w14:textId="77777777" w:rsidR="00125077" w:rsidRDefault="00125077">
      <w:pPr>
        <w:spacing w:after="0" w:line="240" w:lineRule="auto"/>
      </w:pPr>
      <w:r>
        <w:continuationSeparator/>
      </w:r>
    </w:p>
  </w:endnote>
  <w:endnote w:type="continuationNotice" w:id="1">
    <w:p w14:paraId="6B69E302" w14:textId="77777777" w:rsidR="00125077" w:rsidRDefault="00125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902337"/>
      <w:docPartObj>
        <w:docPartGallery w:val="Page Numbers (Bottom of Page)"/>
        <w:docPartUnique/>
      </w:docPartObj>
    </w:sdtPr>
    <w:sdtEndPr/>
    <w:sdtContent>
      <w:p w14:paraId="264F6DE2" w14:textId="77777777" w:rsidR="0037094D" w:rsidRDefault="00F42A6E">
        <w:pPr>
          <w:pStyle w:val="Podnoje1"/>
          <w:jc w:val="right"/>
        </w:pPr>
        <w:r>
          <w:fldChar w:fldCharType="begin"/>
        </w:r>
        <w:r>
          <w:instrText>PAGE   \* MERGEFORMAT</w:instrText>
        </w:r>
        <w:r>
          <w:fldChar w:fldCharType="separate"/>
        </w:r>
        <w:r>
          <w:rPr>
            <w:noProof/>
          </w:rPr>
          <w:t>1</w:t>
        </w:r>
        <w:r>
          <w:fldChar w:fldCharType="end"/>
        </w:r>
      </w:p>
    </w:sdtContent>
  </w:sdt>
  <w:p w14:paraId="50373332" w14:textId="77777777" w:rsidR="0037094D" w:rsidRDefault="0037094D">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5A48" w14:textId="77777777" w:rsidR="00125077" w:rsidRDefault="00125077">
      <w:pPr>
        <w:spacing w:after="0" w:line="240" w:lineRule="auto"/>
      </w:pPr>
      <w:r>
        <w:separator/>
      </w:r>
    </w:p>
  </w:footnote>
  <w:footnote w:type="continuationSeparator" w:id="0">
    <w:p w14:paraId="65B0BEC6" w14:textId="77777777" w:rsidR="00125077" w:rsidRDefault="00125077">
      <w:pPr>
        <w:spacing w:after="0" w:line="240" w:lineRule="auto"/>
      </w:pPr>
      <w:r>
        <w:continuationSeparator/>
      </w:r>
    </w:p>
  </w:footnote>
  <w:footnote w:type="continuationNotice" w:id="1">
    <w:p w14:paraId="641D1FEB" w14:textId="77777777" w:rsidR="00125077" w:rsidRDefault="001250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2EC"/>
    <w:multiLevelType w:val="hybridMultilevel"/>
    <w:tmpl w:val="BD7E27B0"/>
    <w:lvl w:ilvl="0" w:tplc="2CCC1DB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4027B27"/>
    <w:multiLevelType w:val="multilevel"/>
    <w:tmpl w:val="B7C232C2"/>
    <w:lvl w:ilvl="0">
      <w:start w:val="9"/>
      <w:numFmt w:val="lowerLetter"/>
      <w:lvlText w:val="%1."/>
      <w:lvlJc w:val="left"/>
      <w:pPr>
        <w:tabs>
          <w:tab w:val="num" w:pos="943"/>
        </w:tabs>
        <w:ind w:left="943" w:hanging="360"/>
      </w:pPr>
    </w:lvl>
    <w:lvl w:ilvl="1">
      <w:numFmt w:val="bullet"/>
      <w:lvlText w:val="-"/>
      <w:lvlJc w:val="left"/>
      <w:pPr>
        <w:ind w:left="1663" w:hanging="360"/>
      </w:pPr>
      <w:rPr>
        <w:rFonts w:ascii="Times New Roman" w:eastAsiaTheme="minorEastAsia" w:hAnsi="Times New Roman" w:cs="Times New Roman" w:hint="default"/>
      </w:rPr>
    </w:lvl>
    <w:lvl w:ilvl="2" w:tentative="1">
      <w:start w:val="1"/>
      <w:numFmt w:val="lowerLetter"/>
      <w:lvlText w:val="%3."/>
      <w:lvlJc w:val="left"/>
      <w:pPr>
        <w:tabs>
          <w:tab w:val="num" w:pos="2383"/>
        </w:tabs>
        <w:ind w:left="2383" w:hanging="360"/>
      </w:pPr>
    </w:lvl>
    <w:lvl w:ilvl="3" w:tentative="1">
      <w:start w:val="1"/>
      <w:numFmt w:val="lowerLetter"/>
      <w:lvlText w:val="%4."/>
      <w:lvlJc w:val="left"/>
      <w:pPr>
        <w:tabs>
          <w:tab w:val="num" w:pos="3103"/>
        </w:tabs>
        <w:ind w:left="3103" w:hanging="360"/>
      </w:pPr>
    </w:lvl>
    <w:lvl w:ilvl="4" w:tentative="1">
      <w:start w:val="1"/>
      <w:numFmt w:val="lowerLetter"/>
      <w:lvlText w:val="%5."/>
      <w:lvlJc w:val="left"/>
      <w:pPr>
        <w:tabs>
          <w:tab w:val="num" w:pos="3823"/>
        </w:tabs>
        <w:ind w:left="3823" w:hanging="360"/>
      </w:pPr>
    </w:lvl>
    <w:lvl w:ilvl="5" w:tentative="1">
      <w:start w:val="1"/>
      <w:numFmt w:val="lowerLetter"/>
      <w:lvlText w:val="%6."/>
      <w:lvlJc w:val="left"/>
      <w:pPr>
        <w:tabs>
          <w:tab w:val="num" w:pos="4543"/>
        </w:tabs>
        <w:ind w:left="4543" w:hanging="360"/>
      </w:pPr>
    </w:lvl>
    <w:lvl w:ilvl="6" w:tentative="1">
      <w:start w:val="1"/>
      <w:numFmt w:val="lowerLetter"/>
      <w:lvlText w:val="%7."/>
      <w:lvlJc w:val="left"/>
      <w:pPr>
        <w:tabs>
          <w:tab w:val="num" w:pos="5263"/>
        </w:tabs>
        <w:ind w:left="5263" w:hanging="360"/>
      </w:pPr>
    </w:lvl>
    <w:lvl w:ilvl="7" w:tentative="1">
      <w:start w:val="1"/>
      <w:numFmt w:val="lowerLetter"/>
      <w:lvlText w:val="%8."/>
      <w:lvlJc w:val="left"/>
      <w:pPr>
        <w:tabs>
          <w:tab w:val="num" w:pos="5983"/>
        </w:tabs>
        <w:ind w:left="5983" w:hanging="360"/>
      </w:pPr>
    </w:lvl>
    <w:lvl w:ilvl="8" w:tentative="1">
      <w:start w:val="1"/>
      <w:numFmt w:val="lowerLetter"/>
      <w:lvlText w:val="%9."/>
      <w:lvlJc w:val="left"/>
      <w:pPr>
        <w:tabs>
          <w:tab w:val="num" w:pos="6703"/>
        </w:tabs>
        <w:ind w:left="6703" w:hanging="360"/>
      </w:pPr>
    </w:lvl>
  </w:abstractNum>
  <w:abstractNum w:abstractNumId="2" w15:restartNumberingAfterBreak="0">
    <w:nsid w:val="09024F60"/>
    <w:multiLevelType w:val="hybridMultilevel"/>
    <w:tmpl w:val="3F7E11D8"/>
    <w:lvl w:ilvl="0" w:tplc="D27A1BAE">
      <w:numFmt w:val="bullet"/>
      <w:lvlText w:val="-"/>
      <w:lvlJc w:val="left"/>
      <w:pPr>
        <w:ind w:left="1637" w:hanging="360"/>
      </w:pPr>
      <w:rPr>
        <w:rFonts w:ascii="Times New Roman" w:eastAsiaTheme="minorEastAsia" w:hAnsi="Times New Roman" w:cs="Times New Roman"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3" w15:restartNumberingAfterBreak="0">
    <w:nsid w:val="0958304B"/>
    <w:multiLevelType w:val="multilevel"/>
    <w:tmpl w:val="B7C232C2"/>
    <w:lvl w:ilvl="0">
      <w:start w:val="9"/>
      <w:numFmt w:val="lowerLetter"/>
      <w:lvlText w:val="%1."/>
      <w:lvlJc w:val="left"/>
      <w:pPr>
        <w:tabs>
          <w:tab w:val="num" w:pos="720"/>
        </w:tabs>
        <w:ind w:left="720" w:hanging="360"/>
      </w:p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3C66B2"/>
    <w:multiLevelType w:val="hybridMultilevel"/>
    <w:tmpl w:val="EBB40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056FC"/>
    <w:multiLevelType w:val="hybridMultilevel"/>
    <w:tmpl w:val="6F94E9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0A0CF6"/>
    <w:multiLevelType w:val="hybridMultilevel"/>
    <w:tmpl w:val="CCDC9CCA"/>
    <w:lvl w:ilvl="0" w:tplc="82F0962C">
      <w:start w:val="3"/>
      <w:numFmt w:val="bullet"/>
      <w:lvlText w:val="-"/>
      <w:lvlJc w:val="left"/>
      <w:pPr>
        <w:ind w:left="42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2BD11A4C"/>
    <w:multiLevelType w:val="multilevel"/>
    <w:tmpl w:val="14B23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649ED"/>
    <w:multiLevelType w:val="hybridMultilevel"/>
    <w:tmpl w:val="A5880618"/>
    <w:lvl w:ilvl="0" w:tplc="8D3806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397E41"/>
    <w:multiLevelType w:val="hybridMultilevel"/>
    <w:tmpl w:val="039EFFEE"/>
    <w:lvl w:ilvl="0" w:tplc="4F8619D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E4F0235"/>
    <w:multiLevelType w:val="hybridMultilevel"/>
    <w:tmpl w:val="BD3053AC"/>
    <w:lvl w:ilvl="0" w:tplc="041A000F">
      <w:start w:val="1"/>
      <w:numFmt w:val="decimal"/>
      <w:lvlText w:val="%1."/>
      <w:lvlJc w:val="left"/>
      <w:pPr>
        <w:ind w:left="420" w:hanging="360"/>
      </w:pPr>
      <w:rPr>
        <w:rFonts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5FB73BB5"/>
    <w:multiLevelType w:val="hybridMultilevel"/>
    <w:tmpl w:val="DF901476"/>
    <w:lvl w:ilvl="0" w:tplc="C5A87494">
      <w:start w:val="1"/>
      <w:numFmt w:val="upperRoman"/>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2" w15:restartNumberingAfterBreak="0">
    <w:nsid w:val="69011076"/>
    <w:multiLevelType w:val="hybridMultilevel"/>
    <w:tmpl w:val="5DDAF3E4"/>
    <w:lvl w:ilvl="0" w:tplc="A07C5118">
      <w:start w:val="1"/>
      <w:numFmt w:val="decimal"/>
      <w:lvlText w:val="%1."/>
      <w:lvlJc w:val="left"/>
      <w:pPr>
        <w:ind w:left="2880" w:hanging="36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3" w15:restartNumberingAfterBreak="0">
    <w:nsid w:val="69C31BF4"/>
    <w:multiLevelType w:val="hybridMultilevel"/>
    <w:tmpl w:val="88D6EC1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970" w:hanging="360"/>
      </w:pPr>
    </w:lvl>
    <w:lvl w:ilvl="2" w:tplc="041A001B" w:tentative="1">
      <w:start w:val="1"/>
      <w:numFmt w:val="lowerRoman"/>
      <w:lvlText w:val="%3."/>
      <w:lvlJc w:val="right"/>
      <w:pPr>
        <w:ind w:left="-250" w:hanging="180"/>
      </w:pPr>
    </w:lvl>
    <w:lvl w:ilvl="3" w:tplc="041A000F" w:tentative="1">
      <w:start w:val="1"/>
      <w:numFmt w:val="decimal"/>
      <w:lvlText w:val="%4."/>
      <w:lvlJc w:val="left"/>
      <w:pPr>
        <w:ind w:left="470" w:hanging="360"/>
      </w:pPr>
    </w:lvl>
    <w:lvl w:ilvl="4" w:tplc="041A0019" w:tentative="1">
      <w:start w:val="1"/>
      <w:numFmt w:val="lowerLetter"/>
      <w:lvlText w:val="%5."/>
      <w:lvlJc w:val="left"/>
      <w:pPr>
        <w:ind w:left="1190" w:hanging="360"/>
      </w:pPr>
    </w:lvl>
    <w:lvl w:ilvl="5" w:tplc="041A001B" w:tentative="1">
      <w:start w:val="1"/>
      <w:numFmt w:val="lowerRoman"/>
      <w:lvlText w:val="%6."/>
      <w:lvlJc w:val="right"/>
      <w:pPr>
        <w:ind w:left="1910" w:hanging="180"/>
      </w:pPr>
    </w:lvl>
    <w:lvl w:ilvl="6" w:tplc="041A000F" w:tentative="1">
      <w:start w:val="1"/>
      <w:numFmt w:val="decimal"/>
      <w:lvlText w:val="%7."/>
      <w:lvlJc w:val="left"/>
      <w:pPr>
        <w:ind w:left="2630" w:hanging="360"/>
      </w:pPr>
    </w:lvl>
    <w:lvl w:ilvl="7" w:tplc="041A0019" w:tentative="1">
      <w:start w:val="1"/>
      <w:numFmt w:val="lowerLetter"/>
      <w:lvlText w:val="%8."/>
      <w:lvlJc w:val="left"/>
      <w:pPr>
        <w:ind w:left="3350" w:hanging="360"/>
      </w:pPr>
    </w:lvl>
    <w:lvl w:ilvl="8" w:tplc="041A001B" w:tentative="1">
      <w:start w:val="1"/>
      <w:numFmt w:val="lowerRoman"/>
      <w:lvlText w:val="%9."/>
      <w:lvlJc w:val="right"/>
      <w:pPr>
        <w:ind w:left="4070" w:hanging="180"/>
      </w:pPr>
    </w:lvl>
  </w:abstractNum>
  <w:abstractNum w:abstractNumId="14" w15:restartNumberingAfterBreak="0">
    <w:nsid w:val="6D397A24"/>
    <w:multiLevelType w:val="hybridMultilevel"/>
    <w:tmpl w:val="FE98C002"/>
    <w:lvl w:ilvl="0" w:tplc="D27A1BA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905F40"/>
    <w:multiLevelType w:val="hybridMultilevel"/>
    <w:tmpl w:val="5FEEC4C6"/>
    <w:lvl w:ilvl="0" w:tplc="AC78262A">
      <w:start w:val="1"/>
      <w:numFmt w:val="upperRoman"/>
      <w:lvlText w:val="%1."/>
      <w:lvlJc w:val="left"/>
      <w:pPr>
        <w:ind w:left="3240" w:hanging="720"/>
      </w:pPr>
      <w:rPr>
        <w:rFonts w:hint="default"/>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709E3A3C"/>
    <w:multiLevelType w:val="hybridMultilevel"/>
    <w:tmpl w:val="B1D2621A"/>
    <w:lvl w:ilvl="0" w:tplc="59AEF8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D111B4"/>
    <w:multiLevelType w:val="hybridMultilevel"/>
    <w:tmpl w:val="E33ACA2E"/>
    <w:lvl w:ilvl="0" w:tplc="DBE8DCE6">
      <w:start w:val="1"/>
      <w:numFmt w:val="decimal"/>
      <w:lvlText w:val="%1."/>
      <w:lvlJc w:val="left"/>
      <w:pPr>
        <w:ind w:left="420" w:hanging="360"/>
      </w:pPr>
      <w:rPr>
        <w:rFonts w:ascii="Times New Roman" w:hAnsi="Times New Roman" w:cs="Times New Roman" w:hint="default"/>
        <w:color w:val="auto"/>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13"/>
  </w:num>
  <w:num w:numId="2">
    <w:abstractNumId w:val="2"/>
  </w:num>
  <w:num w:numId="3">
    <w:abstractNumId w:val="14"/>
  </w:num>
  <w:num w:numId="4">
    <w:abstractNumId w:val="1"/>
  </w:num>
  <w:num w:numId="5">
    <w:abstractNumId w:val="3"/>
  </w:num>
  <w:num w:numId="6">
    <w:abstractNumId w:val="6"/>
  </w:num>
  <w:num w:numId="7">
    <w:abstractNumId w:val="4"/>
  </w:num>
  <w:num w:numId="8">
    <w:abstractNumId w:val="5"/>
  </w:num>
  <w:num w:numId="9">
    <w:abstractNumId w:val="10"/>
  </w:num>
  <w:num w:numId="10">
    <w:abstractNumId w:val="17"/>
  </w:num>
  <w:num w:numId="11">
    <w:abstractNumId w:val="8"/>
  </w:num>
  <w:num w:numId="12">
    <w:abstractNumId w:val="0"/>
  </w:num>
  <w:num w:numId="13">
    <w:abstractNumId w:val="11"/>
  </w:num>
  <w:num w:numId="14">
    <w:abstractNumId w:val="12"/>
  </w:num>
  <w:num w:numId="15">
    <w:abstractNumId w:val="15"/>
  </w:num>
  <w:num w:numId="16">
    <w:abstractNumId w:val="1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97"/>
    <w:rsid w:val="000241D4"/>
    <w:rsid w:val="00030FB4"/>
    <w:rsid w:val="00035CE7"/>
    <w:rsid w:val="000364B5"/>
    <w:rsid w:val="00041166"/>
    <w:rsid w:val="00053B41"/>
    <w:rsid w:val="000717A3"/>
    <w:rsid w:val="000733FA"/>
    <w:rsid w:val="00074B9C"/>
    <w:rsid w:val="00081B7A"/>
    <w:rsid w:val="00084D73"/>
    <w:rsid w:val="000A48FC"/>
    <w:rsid w:val="000A4A15"/>
    <w:rsid w:val="000C0FA1"/>
    <w:rsid w:val="000C32EC"/>
    <w:rsid w:val="000D7EDD"/>
    <w:rsid w:val="000E1D36"/>
    <w:rsid w:val="000E472D"/>
    <w:rsid w:val="000E594F"/>
    <w:rsid w:val="00113D5C"/>
    <w:rsid w:val="00114425"/>
    <w:rsid w:val="001226C8"/>
    <w:rsid w:val="00124297"/>
    <w:rsid w:val="00125077"/>
    <w:rsid w:val="0015093B"/>
    <w:rsid w:val="001562D4"/>
    <w:rsid w:val="00171339"/>
    <w:rsid w:val="00172A43"/>
    <w:rsid w:val="001738E5"/>
    <w:rsid w:val="0018064C"/>
    <w:rsid w:val="00191328"/>
    <w:rsid w:val="001A36A0"/>
    <w:rsid w:val="001A5CBC"/>
    <w:rsid w:val="001B2096"/>
    <w:rsid w:val="001C19D5"/>
    <w:rsid w:val="001D0E67"/>
    <w:rsid w:val="001D2089"/>
    <w:rsid w:val="001F674B"/>
    <w:rsid w:val="0021038F"/>
    <w:rsid w:val="002218EC"/>
    <w:rsid w:val="002404C7"/>
    <w:rsid w:val="00240835"/>
    <w:rsid w:val="00244D61"/>
    <w:rsid w:val="0026095F"/>
    <w:rsid w:val="00274AF7"/>
    <w:rsid w:val="00282E2A"/>
    <w:rsid w:val="00294502"/>
    <w:rsid w:val="002B35BB"/>
    <w:rsid w:val="002B7F93"/>
    <w:rsid w:val="002C5C98"/>
    <w:rsid w:val="002E189E"/>
    <w:rsid w:val="002F1D2F"/>
    <w:rsid w:val="002F24B0"/>
    <w:rsid w:val="002F7B6F"/>
    <w:rsid w:val="00303685"/>
    <w:rsid w:val="00311950"/>
    <w:rsid w:val="00311BFE"/>
    <w:rsid w:val="00312322"/>
    <w:rsid w:val="00330C91"/>
    <w:rsid w:val="003543E4"/>
    <w:rsid w:val="003611F4"/>
    <w:rsid w:val="00366A43"/>
    <w:rsid w:val="00367F88"/>
    <w:rsid w:val="0037094D"/>
    <w:rsid w:val="00373E10"/>
    <w:rsid w:val="003763A7"/>
    <w:rsid w:val="003832A6"/>
    <w:rsid w:val="003A398B"/>
    <w:rsid w:val="003A51CA"/>
    <w:rsid w:val="003B27C2"/>
    <w:rsid w:val="003B77D6"/>
    <w:rsid w:val="003D3A90"/>
    <w:rsid w:val="003D3F9B"/>
    <w:rsid w:val="003D775C"/>
    <w:rsid w:val="003F6F6A"/>
    <w:rsid w:val="00404CDF"/>
    <w:rsid w:val="004214CD"/>
    <w:rsid w:val="00441B60"/>
    <w:rsid w:val="00463154"/>
    <w:rsid w:val="004729F4"/>
    <w:rsid w:val="0047674C"/>
    <w:rsid w:val="004773FE"/>
    <w:rsid w:val="00481CD7"/>
    <w:rsid w:val="00482657"/>
    <w:rsid w:val="0048330A"/>
    <w:rsid w:val="0049558C"/>
    <w:rsid w:val="004A6154"/>
    <w:rsid w:val="004A724F"/>
    <w:rsid w:val="004C106B"/>
    <w:rsid w:val="004C6429"/>
    <w:rsid w:val="004C7147"/>
    <w:rsid w:val="004E71CC"/>
    <w:rsid w:val="004F63B1"/>
    <w:rsid w:val="00507898"/>
    <w:rsid w:val="005108FA"/>
    <w:rsid w:val="0051276B"/>
    <w:rsid w:val="00520137"/>
    <w:rsid w:val="00534D10"/>
    <w:rsid w:val="00572C5B"/>
    <w:rsid w:val="00575B3D"/>
    <w:rsid w:val="005940FF"/>
    <w:rsid w:val="005C4A68"/>
    <w:rsid w:val="005D2E2C"/>
    <w:rsid w:val="005D2EE8"/>
    <w:rsid w:val="005E0DD0"/>
    <w:rsid w:val="005E2E21"/>
    <w:rsid w:val="005E6CC2"/>
    <w:rsid w:val="00601533"/>
    <w:rsid w:val="00603FB9"/>
    <w:rsid w:val="00606D14"/>
    <w:rsid w:val="006154B3"/>
    <w:rsid w:val="0063221C"/>
    <w:rsid w:val="006324D3"/>
    <w:rsid w:val="00632AD8"/>
    <w:rsid w:val="0064328D"/>
    <w:rsid w:val="0068377D"/>
    <w:rsid w:val="0068508E"/>
    <w:rsid w:val="00697603"/>
    <w:rsid w:val="006A3DA7"/>
    <w:rsid w:val="006B14F2"/>
    <w:rsid w:val="006B1D4D"/>
    <w:rsid w:val="006C1A0D"/>
    <w:rsid w:val="006C300B"/>
    <w:rsid w:val="006D4665"/>
    <w:rsid w:val="006E448C"/>
    <w:rsid w:val="006F147D"/>
    <w:rsid w:val="007001C1"/>
    <w:rsid w:val="00714B71"/>
    <w:rsid w:val="00721934"/>
    <w:rsid w:val="007305BF"/>
    <w:rsid w:val="00742B83"/>
    <w:rsid w:val="00754018"/>
    <w:rsid w:val="00754F7C"/>
    <w:rsid w:val="00775307"/>
    <w:rsid w:val="007A00EC"/>
    <w:rsid w:val="007B5065"/>
    <w:rsid w:val="007B66A4"/>
    <w:rsid w:val="007B791B"/>
    <w:rsid w:val="007C2068"/>
    <w:rsid w:val="007C72E1"/>
    <w:rsid w:val="007D2B4B"/>
    <w:rsid w:val="007D5BDD"/>
    <w:rsid w:val="007E0DB0"/>
    <w:rsid w:val="007E1605"/>
    <w:rsid w:val="0082125D"/>
    <w:rsid w:val="008408BF"/>
    <w:rsid w:val="008431AB"/>
    <w:rsid w:val="00853103"/>
    <w:rsid w:val="008533D7"/>
    <w:rsid w:val="00856C47"/>
    <w:rsid w:val="0087108C"/>
    <w:rsid w:val="00895B6C"/>
    <w:rsid w:val="008A43BA"/>
    <w:rsid w:val="008B21BF"/>
    <w:rsid w:val="008B22A2"/>
    <w:rsid w:val="008B741C"/>
    <w:rsid w:val="008C0E16"/>
    <w:rsid w:val="008D2596"/>
    <w:rsid w:val="008E0CD4"/>
    <w:rsid w:val="008E1978"/>
    <w:rsid w:val="008F788E"/>
    <w:rsid w:val="008F7B20"/>
    <w:rsid w:val="00901A44"/>
    <w:rsid w:val="00910091"/>
    <w:rsid w:val="00916C63"/>
    <w:rsid w:val="00922BF7"/>
    <w:rsid w:val="00923F77"/>
    <w:rsid w:val="00924F2E"/>
    <w:rsid w:val="00927DFF"/>
    <w:rsid w:val="00930C9B"/>
    <w:rsid w:val="009520DC"/>
    <w:rsid w:val="00953BB6"/>
    <w:rsid w:val="00966994"/>
    <w:rsid w:val="00986984"/>
    <w:rsid w:val="009B6260"/>
    <w:rsid w:val="009C060F"/>
    <w:rsid w:val="009C25BF"/>
    <w:rsid w:val="009C6D90"/>
    <w:rsid w:val="009D4148"/>
    <w:rsid w:val="009D53F3"/>
    <w:rsid w:val="009F5B7A"/>
    <w:rsid w:val="00A07A43"/>
    <w:rsid w:val="00A139E7"/>
    <w:rsid w:val="00A2204C"/>
    <w:rsid w:val="00A31BD1"/>
    <w:rsid w:val="00A558E0"/>
    <w:rsid w:val="00A67AFA"/>
    <w:rsid w:val="00A770DB"/>
    <w:rsid w:val="00AB37A8"/>
    <w:rsid w:val="00AC00BC"/>
    <w:rsid w:val="00AC37C3"/>
    <w:rsid w:val="00AC5E9D"/>
    <w:rsid w:val="00AD055B"/>
    <w:rsid w:val="00AE2B81"/>
    <w:rsid w:val="00B17029"/>
    <w:rsid w:val="00B46827"/>
    <w:rsid w:val="00B46E38"/>
    <w:rsid w:val="00B65654"/>
    <w:rsid w:val="00B73D5B"/>
    <w:rsid w:val="00B75C80"/>
    <w:rsid w:val="00B96B20"/>
    <w:rsid w:val="00B97448"/>
    <w:rsid w:val="00BB4C76"/>
    <w:rsid w:val="00BC2D23"/>
    <w:rsid w:val="00BD68ED"/>
    <w:rsid w:val="00BE67D9"/>
    <w:rsid w:val="00BF137C"/>
    <w:rsid w:val="00BF513D"/>
    <w:rsid w:val="00C037AE"/>
    <w:rsid w:val="00C10039"/>
    <w:rsid w:val="00C12405"/>
    <w:rsid w:val="00C14977"/>
    <w:rsid w:val="00C14E10"/>
    <w:rsid w:val="00C264F6"/>
    <w:rsid w:val="00C31040"/>
    <w:rsid w:val="00C34A82"/>
    <w:rsid w:val="00C40FB9"/>
    <w:rsid w:val="00C412A6"/>
    <w:rsid w:val="00C516B2"/>
    <w:rsid w:val="00C54083"/>
    <w:rsid w:val="00C55481"/>
    <w:rsid w:val="00C567D2"/>
    <w:rsid w:val="00C65E8C"/>
    <w:rsid w:val="00C65F31"/>
    <w:rsid w:val="00C746B1"/>
    <w:rsid w:val="00C7591B"/>
    <w:rsid w:val="00CA39F9"/>
    <w:rsid w:val="00CB30F3"/>
    <w:rsid w:val="00CD4814"/>
    <w:rsid w:val="00CE25AE"/>
    <w:rsid w:val="00D14E4D"/>
    <w:rsid w:val="00D32C76"/>
    <w:rsid w:val="00D346C6"/>
    <w:rsid w:val="00D44DE4"/>
    <w:rsid w:val="00D50F8E"/>
    <w:rsid w:val="00D5243F"/>
    <w:rsid w:val="00D61054"/>
    <w:rsid w:val="00D62C8F"/>
    <w:rsid w:val="00D76D1B"/>
    <w:rsid w:val="00D826B4"/>
    <w:rsid w:val="00DA08EF"/>
    <w:rsid w:val="00DB1FCC"/>
    <w:rsid w:val="00DB5C4E"/>
    <w:rsid w:val="00DC1816"/>
    <w:rsid w:val="00DC336D"/>
    <w:rsid w:val="00DC5B68"/>
    <w:rsid w:val="00DD4552"/>
    <w:rsid w:val="00DE125F"/>
    <w:rsid w:val="00DE5598"/>
    <w:rsid w:val="00E01A24"/>
    <w:rsid w:val="00E25D4E"/>
    <w:rsid w:val="00E275FD"/>
    <w:rsid w:val="00E3338B"/>
    <w:rsid w:val="00E41E5D"/>
    <w:rsid w:val="00E52013"/>
    <w:rsid w:val="00E56F5A"/>
    <w:rsid w:val="00E64306"/>
    <w:rsid w:val="00E71641"/>
    <w:rsid w:val="00E74117"/>
    <w:rsid w:val="00E86AB4"/>
    <w:rsid w:val="00E93590"/>
    <w:rsid w:val="00E93EB8"/>
    <w:rsid w:val="00E967A8"/>
    <w:rsid w:val="00EA3399"/>
    <w:rsid w:val="00EA7B94"/>
    <w:rsid w:val="00EC0A42"/>
    <w:rsid w:val="00EC1386"/>
    <w:rsid w:val="00EC7133"/>
    <w:rsid w:val="00ED2E61"/>
    <w:rsid w:val="00EF15FB"/>
    <w:rsid w:val="00EF1A9E"/>
    <w:rsid w:val="00F01859"/>
    <w:rsid w:val="00F01BA5"/>
    <w:rsid w:val="00F05AAA"/>
    <w:rsid w:val="00F10D54"/>
    <w:rsid w:val="00F254CF"/>
    <w:rsid w:val="00F36B4C"/>
    <w:rsid w:val="00F42A6E"/>
    <w:rsid w:val="00F44E05"/>
    <w:rsid w:val="00F5600D"/>
    <w:rsid w:val="00F714B1"/>
    <w:rsid w:val="00F76C1B"/>
    <w:rsid w:val="00F85D48"/>
    <w:rsid w:val="00F97123"/>
    <w:rsid w:val="00FB2A14"/>
    <w:rsid w:val="00FB5B67"/>
    <w:rsid w:val="00FC01BB"/>
    <w:rsid w:val="00FC2575"/>
    <w:rsid w:val="00FC27A9"/>
    <w:rsid w:val="00FD4846"/>
    <w:rsid w:val="00FE5762"/>
    <w:rsid w:val="06222EBD"/>
    <w:rsid w:val="0C0492FF"/>
    <w:rsid w:val="0D08D416"/>
    <w:rsid w:val="12D784AC"/>
    <w:rsid w:val="13C35A19"/>
    <w:rsid w:val="14F42675"/>
    <w:rsid w:val="155F2A7A"/>
    <w:rsid w:val="2987899C"/>
    <w:rsid w:val="3C78CC57"/>
    <w:rsid w:val="447D498E"/>
    <w:rsid w:val="477D498B"/>
    <w:rsid w:val="5F66C5DC"/>
    <w:rsid w:val="6102963D"/>
    <w:rsid w:val="63FD7467"/>
    <w:rsid w:val="643A36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A357"/>
  <w15:chartTrackingRefBased/>
  <w15:docId w15:val="{7A20C05D-53F2-4AF7-8128-EC4CC71D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Naslov2">
    <w:name w:val="heading 2"/>
    <w:basedOn w:val="Normal"/>
    <w:link w:val="Naslov2Char"/>
    <w:uiPriority w:val="9"/>
    <w:qFormat/>
    <w:rsid w:val="004214CD"/>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1">
    <w:name w:val="Podnožje1"/>
    <w:basedOn w:val="Normal"/>
    <w:next w:val="Podnoje"/>
    <w:link w:val="PodnojeChar"/>
    <w:uiPriority w:val="99"/>
    <w:unhideWhenUsed/>
    <w:rsid w:val="002404C7"/>
    <w:pPr>
      <w:tabs>
        <w:tab w:val="center" w:pos="4536"/>
        <w:tab w:val="right" w:pos="9072"/>
      </w:tabs>
      <w:spacing w:after="0" w:line="240" w:lineRule="auto"/>
    </w:pPr>
    <w:rPr>
      <w:lang w:val="hr-HR"/>
    </w:rPr>
  </w:style>
  <w:style w:type="character" w:customStyle="1" w:styleId="PodnojeChar">
    <w:name w:val="Podnožje Char"/>
    <w:basedOn w:val="Zadanifontodlomka"/>
    <w:link w:val="Podnoje1"/>
    <w:uiPriority w:val="99"/>
    <w:rsid w:val="002404C7"/>
  </w:style>
  <w:style w:type="paragraph" w:styleId="Podnoje">
    <w:name w:val="footer"/>
    <w:basedOn w:val="Normal"/>
    <w:link w:val="PodnojeChar1"/>
    <w:uiPriority w:val="99"/>
    <w:unhideWhenUsed/>
    <w:rsid w:val="002404C7"/>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2404C7"/>
    <w:rPr>
      <w:lang w:val="en-GB"/>
    </w:rPr>
  </w:style>
  <w:style w:type="paragraph" w:customStyle="1" w:styleId="normal-000013">
    <w:name w:val="normal-000013"/>
    <w:basedOn w:val="Normal"/>
    <w:rsid w:val="00F05AAA"/>
    <w:pPr>
      <w:spacing w:after="0" w:line="240" w:lineRule="auto"/>
      <w:jc w:val="both"/>
    </w:pPr>
    <w:rPr>
      <w:rFonts w:ascii="Times New Roman" w:eastAsiaTheme="minorEastAsia" w:hAnsi="Times New Roman" w:cs="Times New Roman"/>
      <w:sz w:val="24"/>
      <w:szCs w:val="24"/>
      <w:lang w:val="hr-HR" w:eastAsia="hr-HR"/>
    </w:rPr>
  </w:style>
  <w:style w:type="character" w:customStyle="1" w:styleId="zadanifontodlomka-000015">
    <w:name w:val="zadanifontodlomka-000015"/>
    <w:basedOn w:val="Zadanifontodlomka"/>
    <w:rsid w:val="00F05AAA"/>
    <w:rPr>
      <w:rFonts w:ascii="Times New Roman" w:hAnsi="Times New Roman" w:cs="Times New Roman" w:hint="default"/>
      <w:b w:val="0"/>
      <w:bCs w:val="0"/>
      <w:color w:val="000000"/>
      <w:sz w:val="24"/>
      <w:szCs w:val="24"/>
    </w:rPr>
  </w:style>
  <w:style w:type="character" w:customStyle="1" w:styleId="000016">
    <w:name w:val="000016"/>
    <w:basedOn w:val="Zadanifontodlomka"/>
    <w:rsid w:val="00F05AAA"/>
    <w:rPr>
      <w:b w:val="0"/>
      <w:bCs w:val="0"/>
      <w:color w:val="000000"/>
      <w:sz w:val="24"/>
      <w:szCs w:val="24"/>
    </w:rPr>
  </w:style>
  <w:style w:type="paragraph" w:styleId="Tekstbalonia">
    <w:name w:val="Balloon Text"/>
    <w:basedOn w:val="Normal"/>
    <w:link w:val="TekstbaloniaChar"/>
    <w:uiPriority w:val="99"/>
    <w:semiHidden/>
    <w:unhideWhenUsed/>
    <w:rsid w:val="00AC00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C00BC"/>
    <w:rPr>
      <w:rFonts w:ascii="Segoe UI" w:hAnsi="Segoe UI" w:cs="Segoe UI"/>
      <w:sz w:val="18"/>
      <w:szCs w:val="18"/>
      <w:lang w:val="en-GB"/>
    </w:rPr>
  </w:style>
  <w:style w:type="paragraph" w:customStyle="1" w:styleId="box470737">
    <w:name w:val="box_470737"/>
    <w:basedOn w:val="Normal"/>
    <w:rsid w:val="00C7591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t-normal-000006">
    <w:name w:val="pt-normal-000006"/>
    <w:basedOn w:val="Normal"/>
    <w:rsid w:val="00DC336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pt-zadanifontodlomka-000007">
    <w:name w:val="pt-zadanifontodlomka-000007"/>
    <w:basedOn w:val="Zadanifontodlomka"/>
    <w:rsid w:val="00DC336D"/>
  </w:style>
  <w:style w:type="character" w:customStyle="1" w:styleId="pt-zadanifontodlomka-000003">
    <w:name w:val="pt-zadanifontodlomka-000003"/>
    <w:basedOn w:val="Zadanifontodlomka"/>
    <w:rsid w:val="00DC336D"/>
  </w:style>
  <w:style w:type="paragraph" w:customStyle="1" w:styleId="Default">
    <w:name w:val="Default"/>
    <w:rsid w:val="007E160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7E1605"/>
    <w:pPr>
      <w:ind w:left="720"/>
      <w:contextualSpacing/>
    </w:pPr>
  </w:style>
  <w:style w:type="character" w:styleId="Referencakomentara">
    <w:name w:val="annotation reference"/>
    <w:basedOn w:val="Zadanifontodlomka"/>
    <w:uiPriority w:val="99"/>
    <w:semiHidden/>
    <w:unhideWhenUsed/>
    <w:rsid w:val="006A3DA7"/>
    <w:rPr>
      <w:sz w:val="16"/>
      <w:szCs w:val="16"/>
    </w:rPr>
  </w:style>
  <w:style w:type="paragraph" w:styleId="Tekstkomentara">
    <w:name w:val="annotation text"/>
    <w:basedOn w:val="Normal"/>
    <w:link w:val="TekstkomentaraChar"/>
    <w:uiPriority w:val="99"/>
    <w:unhideWhenUsed/>
    <w:rsid w:val="006A3DA7"/>
    <w:pPr>
      <w:spacing w:line="240" w:lineRule="auto"/>
    </w:pPr>
    <w:rPr>
      <w:sz w:val="20"/>
      <w:szCs w:val="20"/>
    </w:rPr>
  </w:style>
  <w:style w:type="character" w:customStyle="1" w:styleId="TekstkomentaraChar">
    <w:name w:val="Tekst komentara Char"/>
    <w:basedOn w:val="Zadanifontodlomka"/>
    <w:link w:val="Tekstkomentara"/>
    <w:uiPriority w:val="99"/>
    <w:rsid w:val="006A3DA7"/>
    <w:rPr>
      <w:sz w:val="20"/>
      <w:szCs w:val="20"/>
      <w:lang w:val="en-GB"/>
    </w:rPr>
  </w:style>
  <w:style w:type="paragraph" w:styleId="Predmetkomentara">
    <w:name w:val="annotation subject"/>
    <w:basedOn w:val="Tekstkomentara"/>
    <w:next w:val="Tekstkomentara"/>
    <w:link w:val="PredmetkomentaraChar"/>
    <w:uiPriority w:val="99"/>
    <w:semiHidden/>
    <w:unhideWhenUsed/>
    <w:rsid w:val="006A3DA7"/>
    <w:rPr>
      <w:b/>
      <w:bCs/>
    </w:rPr>
  </w:style>
  <w:style w:type="character" w:customStyle="1" w:styleId="PredmetkomentaraChar">
    <w:name w:val="Predmet komentara Char"/>
    <w:basedOn w:val="TekstkomentaraChar"/>
    <w:link w:val="Predmetkomentara"/>
    <w:uiPriority w:val="99"/>
    <w:semiHidden/>
    <w:rsid w:val="006A3DA7"/>
    <w:rPr>
      <w:b/>
      <w:bCs/>
      <w:sz w:val="20"/>
      <w:szCs w:val="20"/>
      <w:lang w:val="en-GB"/>
    </w:rPr>
  </w:style>
  <w:style w:type="paragraph" w:customStyle="1" w:styleId="pt-normal">
    <w:name w:val="pt-normal"/>
    <w:basedOn w:val="Normal"/>
    <w:rsid w:val="0031195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pt-zadanifontodlomka-000004">
    <w:name w:val="pt-zadanifontodlomka-000004"/>
    <w:basedOn w:val="Zadanifontodlomka"/>
    <w:rsid w:val="00311950"/>
  </w:style>
  <w:style w:type="character" w:customStyle="1" w:styleId="pt-zadanifontodlomka-000034">
    <w:name w:val="pt-zadanifontodlomka-000034"/>
    <w:basedOn w:val="Zadanifontodlomka"/>
    <w:rsid w:val="00311950"/>
  </w:style>
  <w:style w:type="paragraph" w:styleId="Zaglavlje">
    <w:name w:val="header"/>
    <w:basedOn w:val="Normal"/>
    <w:link w:val="ZaglavljeChar"/>
    <w:uiPriority w:val="99"/>
    <w:unhideWhenUsed/>
    <w:rsid w:val="003123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2322"/>
    <w:rPr>
      <w:lang w:val="en-GB"/>
    </w:rPr>
  </w:style>
  <w:style w:type="paragraph" w:styleId="Revizija">
    <w:name w:val="Revision"/>
    <w:hidden/>
    <w:uiPriority w:val="99"/>
    <w:semiHidden/>
    <w:rsid w:val="00041166"/>
    <w:pPr>
      <w:spacing w:after="0" w:line="240" w:lineRule="auto"/>
    </w:pPr>
    <w:rPr>
      <w:lang w:val="en-GB"/>
    </w:rPr>
  </w:style>
  <w:style w:type="character" w:customStyle="1" w:styleId="Naslov2Char">
    <w:name w:val="Naslov 2 Char"/>
    <w:basedOn w:val="Zadanifontodlomka"/>
    <w:link w:val="Naslov2"/>
    <w:uiPriority w:val="9"/>
    <w:rsid w:val="004214CD"/>
    <w:rPr>
      <w:rFonts w:ascii="Times New Roman" w:eastAsia="Times New Roman" w:hAnsi="Times New Roman" w:cs="Times New Roman"/>
      <w:b/>
      <w:bCs/>
      <w:sz w:val="36"/>
      <w:szCs w:val="36"/>
      <w:lang w:eastAsia="hr-HR"/>
    </w:rPr>
  </w:style>
  <w:style w:type="paragraph" w:styleId="Sadraj3">
    <w:name w:val="toc 3"/>
    <w:basedOn w:val="Normal"/>
    <w:next w:val="Normal"/>
    <w:autoRedefine/>
    <w:uiPriority w:val="39"/>
    <w:unhideWhenUsed/>
    <w:rsid w:val="00927DFF"/>
    <w:pPr>
      <w:spacing w:after="100"/>
      <w:ind w:left="440"/>
    </w:pPr>
  </w:style>
  <w:style w:type="character" w:styleId="Hiperveza">
    <w:name w:val="Hyperlink"/>
    <w:basedOn w:val="Zadanifontodlomka"/>
    <w:uiPriority w:val="99"/>
    <w:unhideWhenUsed/>
    <w:rsid w:val="00927DFF"/>
    <w:rPr>
      <w:color w:val="0563C1" w:themeColor="hyperlink"/>
      <w:u w:val="single"/>
    </w:rPr>
  </w:style>
  <w:style w:type="table" w:styleId="Reetkatablice">
    <w:name w:val="Table Grid"/>
    <w:basedOn w:val="Obinatablica"/>
    <w:uiPriority w:val="39"/>
    <w:rsid w:val="007D5B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E189E"/>
    <w:pPr>
      <w:spacing w:after="0"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E41E5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eop">
    <w:name w:val="eop"/>
    <w:basedOn w:val="Zadanifontodlomka"/>
    <w:rsid w:val="00E41E5D"/>
  </w:style>
  <w:style w:type="character" w:customStyle="1" w:styleId="normaltextrun">
    <w:name w:val="normaltextrun"/>
    <w:basedOn w:val="Zadanifontodlomka"/>
    <w:rsid w:val="00E4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249">
      <w:bodyDiv w:val="1"/>
      <w:marLeft w:val="0"/>
      <w:marRight w:val="0"/>
      <w:marTop w:val="0"/>
      <w:marBottom w:val="0"/>
      <w:divBdr>
        <w:top w:val="none" w:sz="0" w:space="0" w:color="auto"/>
        <w:left w:val="none" w:sz="0" w:space="0" w:color="auto"/>
        <w:bottom w:val="none" w:sz="0" w:space="0" w:color="auto"/>
        <w:right w:val="none" w:sz="0" w:space="0" w:color="auto"/>
      </w:divBdr>
    </w:div>
    <w:div w:id="149910549">
      <w:bodyDiv w:val="1"/>
      <w:marLeft w:val="0"/>
      <w:marRight w:val="0"/>
      <w:marTop w:val="0"/>
      <w:marBottom w:val="0"/>
      <w:divBdr>
        <w:top w:val="none" w:sz="0" w:space="0" w:color="auto"/>
        <w:left w:val="none" w:sz="0" w:space="0" w:color="auto"/>
        <w:bottom w:val="none" w:sz="0" w:space="0" w:color="auto"/>
        <w:right w:val="none" w:sz="0" w:space="0" w:color="auto"/>
      </w:divBdr>
    </w:div>
    <w:div w:id="256640205">
      <w:bodyDiv w:val="1"/>
      <w:marLeft w:val="0"/>
      <w:marRight w:val="0"/>
      <w:marTop w:val="0"/>
      <w:marBottom w:val="0"/>
      <w:divBdr>
        <w:top w:val="none" w:sz="0" w:space="0" w:color="auto"/>
        <w:left w:val="none" w:sz="0" w:space="0" w:color="auto"/>
        <w:bottom w:val="none" w:sz="0" w:space="0" w:color="auto"/>
        <w:right w:val="none" w:sz="0" w:space="0" w:color="auto"/>
      </w:divBdr>
    </w:div>
    <w:div w:id="379939427">
      <w:bodyDiv w:val="1"/>
      <w:marLeft w:val="0"/>
      <w:marRight w:val="0"/>
      <w:marTop w:val="0"/>
      <w:marBottom w:val="0"/>
      <w:divBdr>
        <w:top w:val="none" w:sz="0" w:space="0" w:color="auto"/>
        <w:left w:val="none" w:sz="0" w:space="0" w:color="auto"/>
        <w:bottom w:val="none" w:sz="0" w:space="0" w:color="auto"/>
        <w:right w:val="none" w:sz="0" w:space="0" w:color="auto"/>
      </w:divBdr>
    </w:div>
    <w:div w:id="624505279">
      <w:bodyDiv w:val="1"/>
      <w:marLeft w:val="0"/>
      <w:marRight w:val="0"/>
      <w:marTop w:val="0"/>
      <w:marBottom w:val="0"/>
      <w:divBdr>
        <w:top w:val="none" w:sz="0" w:space="0" w:color="auto"/>
        <w:left w:val="none" w:sz="0" w:space="0" w:color="auto"/>
        <w:bottom w:val="none" w:sz="0" w:space="0" w:color="auto"/>
        <w:right w:val="none" w:sz="0" w:space="0" w:color="auto"/>
      </w:divBdr>
    </w:div>
    <w:div w:id="626007908">
      <w:bodyDiv w:val="1"/>
      <w:marLeft w:val="0"/>
      <w:marRight w:val="0"/>
      <w:marTop w:val="0"/>
      <w:marBottom w:val="0"/>
      <w:divBdr>
        <w:top w:val="none" w:sz="0" w:space="0" w:color="auto"/>
        <w:left w:val="none" w:sz="0" w:space="0" w:color="auto"/>
        <w:bottom w:val="none" w:sz="0" w:space="0" w:color="auto"/>
        <w:right w:val="none" w:sz="0" w:space="0" w:color="auto"/>
      </w:divBdr>
    </w:div>
    <w:div w:id="663969299">
      <w:bodyDiv w:val="1"/>
      <w:marLeft w:val="0"/>
      <w:marRight w:val="0"/>
      <w:marTop w:val="0"/>
      <w:marBottom w:val="0"/>
      <w:divBdr>
        <w:top w:val="none" w:sz="0" w:space="0" w:color="auto"/>
        <w:left w:val="none" w:sz="0" w:space="0" w:color="auto"/>
        <w:bottom w:val="none" w:sz="0" w:space="0" w:color="auto"/>
        <w:right w:val="none" w:sz="0" w:space="0" w:color="auto"/>
      </w:divBdr>
    </w:div>
    <w:div w:id="963850611">
      <w:bodyDiv w:val="1"/>
      <w:marLeft w:val="0"/>
      <w:marRight w:val="0"/>
      <w:marTop w:val="0"/>
      <w:marBottom w:val="0"/>
      <w:divBdr>
        <w:top w:val="none" w:sz="0" w:space="0" w:color="auto"/>
        <w:left w:val="none" w:sz="0" w:space="0" w:color="auto"/>
        <w:bottom w:val="none" w:sz="0" w:space="0" w:color="auto"/>
        <w:right w:val="none" w:sz="0" w:space="0" w:color="auto"/>
      </w:divBdr>
    </w:div>
    <w:div w:id="1196967267">
      <w:bodyDiv w:val="1"/>
      <w:marLeft w:val="0"/>
      <w:marRight w:val="0"/>
      <w:marTop w:val="0"/>
      <w:marBottom w:val="0"/>
      <w:divBdr>
        <w:top w:val="none" w:sz="0" w:space="0" w:color="auto"/>
        <w:left w:val="none" w:sz="0" w:space="0" w:color="auto"/>
        <w:bottom w:val="none" w:sz="0" w:space="0" w:color="auto"/>
        <w:right w:val="none" w:sz="0" w:space="0" w:color="auto"/>
      </w:divBdr>
    </w:div>
    <w:div w:id="1303384391">
      <w:bodyDiv w:val="1"/>
      <w:marLeft w:val="0"/>
      <w:marRight w:val="0"/>
      <w:marTop w:val="0"/>
      <w:marBottom w:val="0"/>
      <w:divBdr>
        <w:top w:val="none" w:sz="0" w:space="0" w:color="auto"/>
        <w:left w:val="none" w:sz="0" w:space="0" w:color="auto"/>
        <w:bottom w:val="none" w:sz="0" w:space="0" w:color="auto"/>
        <w:right w:val="none" w:sz="0" w:space="0" w:color="auto"/>
      </w:divBdr>
    </w:div>
    <w:div w:id="1752391156">
      <w:bodyDiv w:val="1"/>
      <w:marLeft w:val="0"/>
      <w:marRight w:val="0"/>
      <w:marTop w:val="0"/>
      <w:marBottom w:val="0"/>
      <w:divBdr>
        <w:top w:val="none" w:sz="0" w:space="0" w:color="auto"/>
        <w:left w:val="none" w:sz="0" w:space="0" w:color="auto"/>
        <w:bottom w:val="none" w:sz="0" w:space="0" w:color="auto"/>
        <w:right w:val="none" w:sz="0" w:space="0" w:color="auto"/>
      </w:divBdr>
      <w:divsChild>
        <w:div w:id="411245586">
          <w:marLeft w:val="0"/>
          <w:marRight w:val="0"/>
          <w:marTop w:val="0"/>
          <w:marBottom w:val="0"/>
          <w:divBdr>
            <w:top w:val="none" w:sz="0" w:space="0" w:color="auto"/>
            <w:left w:val="none" w:sz="0" w:space="0" w:color="auto"/>
            <w:bottom w:val="none" w:sz="0" w:space="0" w:color="auto"/>
            <w:right w:val="none" w:sz="0" w:space="0" w:color="auto"/>
          </w:divBdr>
        </w:div>
        <w:div w:id="1852181444">
          <w:marLeft w:val="0"/>
          <w:marRight w:val="0"/>
          <w:marTop w:val="0"/>
          <w:marBottom w:val="0"/>
          <w:divBdr>
            <w:top w:val="none" w:sz="0" w:space="0" w:color="auto"/>
            <w:left w:val="none" w:sz="0" w:space="0" w:color="auto"/>
            <w:bottom w:val="none" w:sz="0" w:space="0" w:color="auto"/>
            <w:right w:val="none" w:sz="0" w:space="0" w:color="auto"/>
          </w:divBdr>
        </w:div>
        <w:div w:id="1941062861">
          <w:marLeft w:val="0"/>
          <w:marRight w:val="0"/>
          <w:marTop w:val="0"/>
          <w:marBottom w:val="0"/>
          <w:divBdr>
            <w:top w:val="none" w:sz="0" w:space="0" w:color="auto"/>
            <w:left w:val="none" w:sz="0" w:space="0" w:color="auto"/>
            <w:bottom w:val="none" w:sz="0" w:space="0" w:color="auto"/>
            <w:right w:val="none" w:sz="0" w:space="0" w:color="auto"/>
          </w:divBdr>
        </w:div>
        <w:div w:id="300501822">
          <w:marLeft w:val="0"/>
          <w:marRight w:val="0"/>
          <w:marTop w:val="0"/>
          <w:marBottom w:val="0"/>
          <w:divBdr>
            <w:top w:val="none" w:sz="0" w:space="0" w:color="auto"/>
            <w:left w:val="none" w:sz="0" w:space="0" w:color="auto"/>
            <w:bottom w:val="none" w:sz="0" w:space="0" w:color="auto"/>
            <w:right w:val="none" w:sz="0" w:space="0" w:color="auto"/>
          </w:divBdr>
        </w:div>
        <w:div w:id="991325165">
          <w:marLeft w:val="0"/>
          <w:marRight w:val="0"/>
          <w:marTop w:val="0"/>
          <w:marBottom w:val="0"/>
          <w:divBdr>
            <w:top w:val="none" w:sz="0" w:space="0" w:color="auto"/>
            <w:left w:val="none" w:sz="0" w:space="0" w:color="auto"/>
            <w:bottom w:val="none" w:sz="0" w:space="0" w:color="auto"/>
            <w:right w:val="none" w:sz="0" w:space="0" w:color="auto"/>
          </w:divBdr>
        </w:div>
        <w:div w:id="2095320098">
          <w:marLeft w:val="0"/>
          <w:marRight w:val="0"/>
          <w:marTop w:val="0"/>
          <w:marBottom w:val="0"/>
          <w:divBdr>
            <w:top w:val="none" w:sz="0" w:space="0" w:color="auto"/>
            <w:left w:val="none" w:sz="0" w:space="0" w:color="auto"/>
            <w:bottom w:val="none" w:sz="0" w:space="0" w:color="auto"/>
            <w:right w:val="none" w:sz="0" w:space="0" w:color="auto"/>
          </w:divBdr>
        </w:div>
        <w:div w:id="105738231">
          <w:marLeft w:val="0"/>
          <w:marRight w:val="0"/>
          <w:marTop w:val="0"/>
          <w:marBottom w:val="0"/>
          <w:divBdr>
            <w:top w:val="none" w:sz="0" w:space="0" w:color="auto"/>
            <w:left w:val="none" w:sz="0" w:space="0" w:color="auto"/>
            <w:bottom w:val="none" w:sz="0" w:space="0" w:color="auto"/>
            <w:right w:val="none" w:sz="0" w:space="0" w:color="auto"/>
          </w:divBdr>
        </w:div>
        <w:div w:id="1831559418">
          <w:marLeft w:val="0"/>
          <w:marRight w:val="0"/>
          <w:marTop w:val="0"/>
          <w:marBottom w:val="0"/>
          <w:divBdr>
            <w:top w:val="none" w:sz="0" w:space="0" w:color="auto"/>
            <w:left w:val="none" w:sz="0" w:space="0" w:color="auto"/>
            <w:bottom w:val="none" w:sz="0" w:space="0" w:color="auto"/>
            <w:right w:val="none" w:sz="0" w:space="0" w:color="auto"/>
          </w:divBdr>
        </w:div>
        <w:div w:id="1971787242">
          <w:marLeft w:val="0"/>
          <w:marRight w:val="0"/>
          <w:marTop w:val="0"/>
          <w:marBottom w:val="0"/>
          <w:divBdr>
            <w:top w:val="none" w:sz="0" w:space="0" w:color="auto"/>
            <w:left w:val="none" w:sz="0" w:space="0" w:color="auto"/>
            <w:bottom w:val="none" w:sz="0" w:space="0" w:color="auto"/>
            <w:right w:val="none" w:sz="0" w:space="0" w:color="auto"/>
          </w:divBdr>
        </w:div>
        <w:div w:id="1295915262">
          <w:marLeft w:val="0"/>
          <w:marRight w:val="0"/>
          <w:marTop w:val="0"/>
          <w:marBottom w:val="0"/>
          <w:divBdr>
            <w:top w:val="none" w:sz="0" w:space="0" w:color="auto"/>
            <w:left w:val="none" w:sz="0" w:space="0" w:color="auto"/>
            <w:bottom w:val="none" w:sz="0" w:space="0" w:color="auto"/>
            <w:right w:val="none" w:sz="0" w:space="0" w:color="auto"/>
          </w:divBdr>
        </w:div>
        <w:div w:id="1256288590">
          <w:marLeft w:val="0"/>
          <w:marRight w:val="0"/>
          <w:marTop w:val="0"/>
          <w:marBottom w:val="0"/>
          <w:divBdr>
            <w:top w:val="none" w:sz="0" w:space="0" w:color="auto"/>
            <w:left w:val="none" w:sz="0" w:space="0" w:color="auto"/>
            <w:bottom w:val="none" w:sz="0" w:space="0" w:color="auto"/>
            <w:right w:val="none" w:sz="0" w:space="0" w:color="auto"/>
          </w:divBdr>
        </w:div>
      </w:divsChild>
    </w:div>
    <w:div w:id="1820069204">
      <w:bodyDiv w:val="1"/>
      <w:marLeft w:val="0"/>
      <w:marRight w:val="0"/>
      <w:marTop w:val="0"/>
      <w:marBottom w:val="0"/>
      <w:divBdr>
        <w:top w:val="none" w:sz="0" w:space="0" w:color="auto"/>
        <w:left w:val="none" w:sz="0" w:space="0" w:color="auto"/>
        <w:bottom w:val="none" w:sz="0" w:space="0" w:color="auto"/>
        <w:right w:val="none" w:sz="0" w:space="0" w:color="auto"/>
      </w:divBdr>
      <w:divsChild>
        <w:div w:id="2050908749">
          <w:marLeft w:val="0"/>
          <w:marRight w:val="0"/>
          <w:marTop w:val="0"/>
          <w:marBottom w:val="0"/>
          <w:divBdr>
            <w:top w:val="none" w:sz="0" w:space="0" w:color="auto"/>
            <w:left w:val="none" w:sz="0" w:space="0" w:color="auto"/>
            <w:bottom w:val="none" w:sz="0" w:space="0" w:color="auto"/>
            <w:right w:val="none" w:sz="0" w:space="0" w:color="auto"/>
          </w:divBdr>
        </w:div>
        <w:div w:id="985741946">
          <w:marLeft w:val="0"/>
          <w:marRight w:val="0"/>
          <w:marTop w:val="0"/>
          <w:marBottom w:val="0"/>
          <w:divBdr>
            <w:top w:val="none" w:sz="0" w:space="0" w:color="auto"/>
            <w:left w:val="none" w:sz="0" w:space="0" w:color="auto"/>
            <w:bottom w:val="none" w:sz="0" w:space="0" w:color="auto"/>
            <w:right w:val="none" w:sz="0" w:space="0" w:color="auto"/>
          </w:divBdr>
        </w:div>
        <w:div w:id="2050834540">
          <w:marLeft w:val="0"/>
          <w:marRight w:val="0"/>
          <w:marTop w:val="0"/>
          <w:marBottom w:val="0"/>
          <w:divBdr>
            <w:top w:val="none" w:sz="0" w:space="0" w:color="auto"/>
            <w:left w:val="none" w:sz="0" w:space="0" w:color="auto"/>
            <w:bottom w:val="none" w:sz="0" w:space="0" w:color="auto"/>
            <w:right w:val="none" w:sz="0" w:space="0" w:color="auto"/>
          </w:divBdr>
        </w:div>
        <w:div w:id="268202568">
          <w:marLeft w:val="0"/>
          <w:marRight w:val="0"/>
          <w:marTop w:val="0"/>
          <w:marBottom w:val="0"/>
          <w:divBdr>
            <w:top w:val="none" w:sz="0" w:space="0" w:color="auto"/>
            <w:left w:val="none" w:sz="0" w:space="0" w:color="auto"/>
            <w:bottom w:val="none" w:sz="0" w:space="0" w:color="auto"/>
            <w:right w:val="none" w:sz="0" w:space="0" w:color="auto"/>
          </w:divBdr>
        </w:div>
        <w:div w:id="1274286167">
          <w:marLeft w:val="0"/>
          <w:marRight w:val="0"/>
          <w:marTop w:val="0"/>
          <w:marBottom w:val="0"/>
          <w:divBdr>
            <w:top w:val="none" w:sz="0" w:space="0" w:color="auto"/>
            <w:left w:val="none" w:sz="0" w:space="0" w:color="auto"/>
            <w:bottom w:val="none" w:sz="0" w:space="0" w:color="auto"/>
            <w:right w:val="none" w:sz="0" w:space="0" w:color="auto"/>
          </w:divBdr>
        </w:div>
        <w:div w:id="1586039453">
          <w:marLeft w:val="0"/>
          <w:marRight w:val="0"/>
          <w:marTop w:val="0"/>
          <w:marBottom w:val="0"/>
          <w:divBdr>
            <w:top w:val="none" w:sz="0" w:space="0" w:color="auto"/>
            <w:left w:val="none" w:sz="0" w:space="0" w:color="auto"/>
            <w:bottom w:val="none" w:sz="0" w:space="0" w:color="auto"/>
            <w:right w:val="none" w:sz="0" w:space="0" w:color="auto"/>
          </w:divBdr>
        </w:div>
        <w:div w:id="1038819305">
          <w:marLeft w:val="0"/>
          <w:marRight w:val="0"/>
          <w:marTop w:val="0"/>
          <w:marBottom w:val="0"/>
          <w:divBdr>
            <w:top w:val="none" w:sz="0" w:space="0" w:color="auto"/>
            <w:left w:val="none" w:sz="0" w:space="0" w:color="auto"/>
            <w:bottom w:val="none" w:sz="0" w:space="0" w:color="auto"/>
            <w:right w:val="none" w:sz="0" w:space="0" w:color="auto"/>
          </w:divBdr>
        </w:div>
        <w:div w:id="1182817173">
          <w:marLeft w:val="0"/>
          <w:marRight w:val="0"/>
          <w:marTop w:val="0"/>
          <w:marBottom w:val="0"/>
          <w:divBdr>
            <w:top w:val="none" w:sz="0" w:space="0" w:color="auto"/>
            <w:left w:val="none" w:sz="0" w:space="0" w:color="auto"/>
            <w:bottom w:val="none" w:sz="0" w:space="0" w:color="auto"/>
            <w:right w:val="none" w:sz="0" w:space="0" w:color="auto"/>
          </w:divBdr>
        </w:div>
        <w:div w:id="211505979">
          <w:marLeft w:val="0"/>
          <w:marRight w:val="0"/>
          <w:marTop w:val="0"/>
          <w:marBottom w:val="0"/>
          <w:divBdr>
            <w:top w:val="none" w:sz="0" w:space="0" w:color="auto"/>
            <w:left w:val="none" w:sz="0" w:space="0" w:color="auto"/>
            <w:bottom w:val="none" w:sz="0" w:space="0" w:color="auto"/>
            <w:right w:val="none" w:sz="0" w:space="0" w:color="auto"/>
          </w:divBdr>
        </w:div>
        <w:div w:id="500465312">
          <w:marLeft w:val="0"/>
          <w:marRight w:val="0"/>
          <w:marTop w:val="0"/>
          <w:marBottom w:val="0"/>
          <w:divBdr>
            <w:top w:val="none" w:sz="0" w:space="0" w:color="auto"/>
            <w:left w:val="none" w:sz="0" w:space="0" w:color="auto"/>
            <w:bottom w:val="none" w:sz="0" w:space="0" w:color="auto"/>
            <w:right w:val="none" w:sz="0" w:space="0" w:color="auto"/>
          </w:divBdr>
        </w:div>
        <w:div w:id="166547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AZJMDCZ6QSYZ-1849078857-37620</_dlc_DocId>
    <_dlc_DocIdUrl xmlns="a494813a-d0d8-4dad-94cb-0d196f36ba15">
      <Url>https://ekoordinacije.vlada.hr/koordinacija-gospodarstvo/_layouts/15/DocIdRedir.aspx?ID=AZJMDCZ6QSYZ-1849078857-37620</Url>
      <Description>AZJMDCZ6QSYZ-1849078857-37620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F50FF8-8672-44AB-BAD0-0CCD2D2FF8FC}">
  <ds:schemaRefs>
    <ds:schemaRef ds:uri="http://schemas.openxmlformats.org/package/2006/metadata/core-properties"/>
    <ds:schemaRef ds:uri="http://schemas.microsoft.com/office/2006/documentManagement/types"/>
    <ds:schemaRef ds:uri="1116d465-5da4-4476-994f-b34ea0635439"/>
    <ds:schemaRef ds:uri="http://purl.org/dc/terms/"/>
    <ds:schemaRef ds:uri="4d238777-7db6-495e-8df5-e60da067cd1f"/>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119EC8-B6D8-429C-B028-FA7D03C85F0C}"/>
</file>

<file path=customXml/itemProps3.xml><?xml version="1.0" encoding="utf-8"?>
<ds:datastoreItem xmlns:ds="http://schemas.openxmlformats.org/officeDocument/2006/customXml" ds:itemID="{78479478-C72A-4827-8DD7-9EE5A886DAE1}">
  <ds:schemaRefs>
    <ds:schemaRef ds:uri="http://schemas.microsoft.com/sharepoint/v3/contenttype/forms"/>
  </ds:schemaRefs>
</ds:datastoreItem>
</file>

<file path=customXml/itemProps4.xml><?xml version="1.0" encoding="utf-8"?>
<ds:datastoreItem xmlns:ds="http://schemas.openxmlformats.org/officeDocument/2006/customXml" ds:itemID="{64A0B0F4-2495-4455-AEE7-7360BD087995}">
  <ds:schemaRefs>
    <ds:schemaRef ds:uri="http://schemas.openxmlformats.org/officeDocument/2006/bibliography"/>
  </ds:schemaRefs>
</ds:datastoreItem>
</file>

<file path=customXml/itemProps5.xml><?xml version="1.0" encoding="utf-8"?>
<ds:datastoreItem xmlns:ds="http://schemas.openxmlformats.org/officeDocument/2006/customXml" ds:itemID="{8D118ADC-0B84-46D2-9DE7-6A8F41FBB256}"/>
</file>

<file path=docProps/app.xml><?xml version="1.0" encoding="utf-8"?>
<Properties xmlns="http://schemas.openxmlformats.org/officeDocument/2006/extended-properties" xmlns:vt="http://schemas.openxmlformats.org/officeDocument/2006/docPropsVTypes">
  <Template>Normal</Template>
  <TotalTime>10</TotalTime>
  <Pages>4</Pages>
  <Words>601</Words>
  <Characters>3430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Požgaj Rubinić</dc:creator>
  <cp:keywords/>
  <dc:description/>
  <cp:lastModifiedBy>Biljana Požgaj Rubinić</cp:lastModifiedBy>
  <cp:revision>4</cp:revision>
  <cp:lastPrinted>2023-10-06T13:53:00Z</cp:lastPrinted>
  <dcterms:created xsi:type="dcterms:W3CDTF">2024-03-27T07:34:00Z</dcterms:created>
  <dcterms:modified xsi:type="dcterms:W3CDTF">2024-03-27T10:38:00Z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0226e23a-8b7d-424f-90d7-6a243f7b92b2</vt:lpwstr>
  </property>
  <property fmtid="{D5CDD505-2E9C-101B-9397-08002B2CF9AE}" pid="4" name="MediaServiceImageTags">
    <vt:lpwstr/>
  </property>
</Properties>
</file>